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2E2CA" w14:textId="77777777" w:rsidR="00570315" w:rsidRDefault="00000000">
      <w:pPr>
        <w:spacing w:after="0"/>
        <w:rPr>
          <w:sz w:val="2"/>
          <w:szCs w:val="2"/>
        </w:rPr>
      </w:pPr>
      <w:r>
        <w:rPr>
          <w:noProof/>
          <w:sz w:val="2"/>
          <w:szCs w:val="2"/>
        </w:rPr>
        <w:drawing>
          <wp:anchor distT="114300" distB="114300" distL="114300" distR="114300" simplePos="0" relativeHeight="251658240" behindDoc="0" locked="0" layoutInCell="1" hidden="0" allowOverlap="1" wp14:anchorId="773469D7" wp14:editId="30CD5F7B">
            <wp:simplePos x="0" y="0"/>
            <wp:positionH relativeFrom="page">
              <wp:posOffset>207645</wp:posOffset>
            </wp:positionH>
            <wp:positionV relativeFrom="page">
              <wp:posOffset>108681</wp:posOffset>
            </wp:positionV>
            <wp:extent cx="5848305" cy="1438275"/>
            <wp:effectExtent l="0" t="0" r="0" b="0"/>
            <wp:wrapNone/>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t="27311" b="40405"/>
                    <a:stretch>
                      <a:fillRect/>
                    </a:stretch>
                  </pic:blipFill>
                  <pic:spPr>
                    <a:xfrm>
                      <a:off x="0" y="0"/>
                      <a:ext cx="5848305" cy="1438275"/>
                    </a:xfrm>
                    <a:prstGeom prst="rect">
                      <a:avLst/>
                    </a:prstGeom>
                    <a:ln/>
                  </pic:spPr>
                </pic:pic>
              </a:graphicData>
            </a:graphic>
          </wp:anchor>
        </w:drawing>
      </w:r>
      <w:r>
        <w:rPr>
          <w:noProof/>
          <w:sz w:val="2"/>
          <w:szCs w:val="2"/>
        </w:rPr>
        <w:drawing>
          <wp:anchor distT="0" distB="0" distL="114300" distR="114300" simplePos="0" relativeHeight="251659264" behindDoc="0" locked="0" layoutInCell="1" hidden="0" allowOverlap="1" wp14:anchorId="51D4CD9F" wp14:editId="6BE121BA">
            <wp:simplePos x="0" y="0"/>
            <wp:positionH relativeFrom="page">
              <wp:posOffset>6260016</wp:posOffset>
            </wp:positionH>
            <wp:positionV relativeFrom="page">
              <wp:posOffset>53656</wp:posOffset>
            </wp:positionV>
            <wp:extent cx="1196109" cy="1409700"/>
            <wp:effectExtent l="0" t="0" r="0" b="0"/>
            <wp:wrapSquare wrapText="bothSides" distT="0" distB="0" distL="114300" distR="114300"/>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196109" cy="1409700"/>
                    </a:xfrm>
                    <a:prstGeom prst="rect">
                      <a:avLst/>
                    </a:prstGeom>
                    <a:ln/>
                  </pic:spPr>
                </pic:pic>
              </a:graphicData>
            </a:graphic>
          </wp:anchor>
        </w:drawing>
      </w:r>
    </w:p>
    <w:p w14:paraId="73B325E3" w14:textId="77777777" w:rsidR="00570315" w:rsidRDefault="00570315">
      <w:pPr>
        <w:spacing w:after="0"/>
        <w:rPr>
          <w:sz w:val="2"/>
          <w:szCs w:val="2"/>
        </w:rPr>
      </w:pPr>
    </w:p>
    <w:p w14:paraId="3AC172BF" w14:textId="77777777" w:rsidR="00570315" w:rsidRDefault="00570315">
      <w:pPr>
        <w:spacing w:after="0"/>
        <w:rPr>
          <w:sz w:val="2"/>
          <w:szCs w:val="2"/>
        </w:rPr>
      </w:pPr>
    </w:p>
    <w:p w14:paraId="2A5BD7D7" w14:textId="77777777" w:rsidR="00570315" w:rsidRDefault="00570315">
      <w:pPr>
        <w:spacing w:after="0"/>
        <w:rPr>
          <w:sz w:val="2"/>
          <w:szCs w:val="2"/>
        </w:rPr>
      </w:pPr>
    </w:p>
    <w:p w14:paraId="20740D67" w14:textId="77777777" w:rsidR="00570315" w:rsidRDefault="00570315">
      <w:pPr>
        <w:spacing w:after="0"/>
        <w:rPr>
          <w:sz w:val="2"/>
          <w:szCs w:val="2"/>
        </w:rPr>
      </w:pPr>
    </w:p>
    <w:p w14:paraId="1F32E809" w14:textId="77777777" w:rsidR="00570315" w:rsidRDefault="00570315">
      <w:pPr>
        <w:spacing w:after="0"/>
        <w:rPr>
          <w:sz w:val="2"/>
          <w:szCs w:val="2"/>
        </w:rPr>
      </w:pPr>
    </w:p>
    <w:p w14:paraId="7EFC5CE9" w14:textId="77777777" w:rsidR="00570315" w:rsidRDefault="00570315">
      <w:pPr>
        <w:spacing w:after="0"/>
        <w:rPr>
          <w:sz w:val="2"/>
          <w:szCs w:val="2"/>
        </w:rPr>
      </w:pPr>
    </w:p>
    <w:p w14:paraId="328546F7" w14:textId="77777777" w:rsidR="00570315" w:rsidRDefault="00570315">
      <w:pPr>
        <w:spacing w:after="0"/>
        <w:rPr>
          <w:sz w:val="2"/>
          <w:szCs w:val="2"/>
        </w:rPr>
      </w:pPr>
    </w:p>
    <w:p w14:paraId="3E002FFF" w14:textId="77777777" w:rsidR="00570315" w:rsidRDefault="00570315">
      <w:pPr>
        <w:spacing w:after="0"/>
        <w:rPr>
          <w:sz w:val="2"/>
          <w:szCs w:val="2"/>
        </w:rPr>
      </w:pPr>
    </w:p>
    <w:p w14:paraId="283E214E" w14:textId="77777777" w:rsidR="00570315" w:rsidRDefault="00570315">
      <w:pPr>
        <w:spacing w:after="0"/>
        <w:rPr>
          <w:sz w:val="2"/>
          <w:szCs w:val="2"/>
        </w:rPr>
      </w:pPr>
    </w:p>
    <w:p w14:paraId="729074BD" w14:textId="77777777" w:rsidR="00570315" w:rsidRDefault="00570315">
      <w:pPr>
        <w:spacing w:after="0"/>
        <w:rPr>
          <w:sz w:val="2"/>
          <w:szCs w:val="2"/>
        </w:rPr>
      </w:pPr>
    </w:p>
    <w:p w14:paraId="2ADB7AD6" w14:textId="77777777" w:rsidR="00570315" w:rsidRDefault="00570315">
      <w:pPr>
        <w:spacing w:after="0"/>
        <w:rPr>
          <w:sz w:val="2"/>
          <w:szCs w:val="2"/>
        </w:rPr>
      </w:pPr>
    </w:p>
    <w:p w14:paraId="4104271A" w14:textId="77777777" w:rsidR="00570315" w:rsidRDefault="00570315">
      <w:pPr>
        <w:spacing w:after="0"/>
        <w:rPr>
          <w:sz w:val="2"/>
          <w:szCs w:val="2"/>
        </w:rPr>
      </w:pPr>
    </w:p>
    <w:p w14:paraId="575CF599" w14:textId="77777777" w:rsidR="00570315" w:rsidRDefault="00570315">
      <w:pPr>
        <w:spacing w:after="0"/>
        <w:rPr>
          <w:sz w:val="2"/>
          <w:szCs w:val="2"/>
        </w:rPr>
      </w:pPr>
    </w:p>
    <w:p w14:paraId="2446D0AA" w14:textId="77777777" w:rsidR="00570315" w:rsidRDefault="00570315">
      <w:pPr>
        <w:spacing w:after="0"/>
        <w:rPr>
          <w:sz w:val="2"/>
          <w:szCs w:val="2"/>
        </w:rPr>
      </w:pPr>
    </w:p>
    <w:p w14:paraId="4BBFDAAE" w14:textId="77777777" w:rsidR="00570315" w:rsidRDefault="00570315">
      <w:pPr>
        <w:spacing w:after="0"/>
        <w:rPr>
          <w:sz w:val="2"/>
          <w:szCs w:val="2"/>
        </w:rPr>
      </w:pPr>
    </w:p>
    <w:p w14:paraId="1A3525A5" w14:textId="77777777" w:rsidR="00570315" w:rsidRDefault="00570315">
      <w:pPr>
        <w:spacing w:after="0"/>
        <w:rPr>
          <w:sz w:val="2"/>
          <w:szCs w:val="2"/>
        </w:rPr>
      </w:pPr>
    </w:p>
    <w:p w14:paraId="03F1FC05" w14:textId="77777777" w:rsidR="00570315" w:rsidRDefault="00570315">
      <w:pPr>
        <w:spacing w:after="0"/>
        <w:rPr>
          <w:sz w:val="2"/>
          <w:szCs w:val="2"/>
        </w:rPr>
      </w:pPr>
    </w:p>
    <w:p w14:paraId="755DED75" w14:textId="77777777" w:rsidR="00570315" w:rsidRDefault="00570315">
      <w:pPr>
        <w:spacing w:after="0"/>
        <w:rPr>
          <w:sz w:val="2"/>
          <w:szCs w:val="2"/>
        </w:rPr>
      </w:pPr>
    </w:p>
    <w:p w14:paraId="2F6B90B3" w14:textId="77777777" w:rsidR="00570315" w:rsidRDefault="00570315">
      <w:pPr>
        <w:spacing w:after="0"/>
        <w:rPr>
          <w:sz w:val="2"/>
          <w:szCs w:val="2"/>
        </w:rPr>
      </w:pPr>
    </w:p>
    <w:p w14:paraId="4C9AEBC8" w14:textId="77777777" w:rsidR="00570315" w:rsidRDefault="00570315">
      <w:pPr>
        <w:spacing w:after="0"/>
        <w:rPr>
          <w:sz w:val="2"/>
          <w:szCs w:val="2"/>
        </w:rPr>
      </w:pPr>
    </w:p>
    <w:p w14:paraId="6E543FCE" w14:textId="77777777" w:rsidR="00570315" w:rsidRDefault="00570315">
      <w:pPr>
        <w:spacing w:after="0"/>
        <w:rPr>
          <w:sz w:val="2"/>
          <w:szCs w:val="2"/>
        </w:rPr>
      </w:pPr>
    </w:p>
    <w:p w14:paraId="3120AE1C" w14:textId="77777777" w:rsidR="00570315" w:rsidRDefault="00570315">
      <w:pPr>
        <w:spacing w:after="0"/>
        <w:rPr>
          <w:sz w:val="2"/>
          <w:szCs w:val="2"/>
        </w:rPr>
      </w:pPr>
    </w:p>
    <w:p w14:paraId="4DC42DC8" w14:textId="77777777" w:rsidR="00570315" w:rsidRDefault="00570315">
      <w:pPr>
        <w:spacing w:after="0"/>
        <w:rPr>
          <w:sz w:val="2"/>
          <w:szCs w:val="2"/>
        </w:rPr>
      </w:pPr>
    </w:p>
    <w:p w14:paraId="7A1D21AD" w14:textId="77777777" w:rsidR="00570315" w:rsidRDefault="00570315">
      <w:pPr>
        <w:spacing w:after="0"/>
        <w:rPr>
          <w:sz w:val="2"/>
          <w:szCs w:val="2"/>
        </w:rPr>
      </w:pPr>
    </w:p>
    <w:p w14:paraId="4AA1E9C0" w14:textId="77777777" w:rsidR="00570315" w:rsidRDefault="00570315">
      <w:pPr>
        <w:spacing w:after="0"/>
        <w:rPr>
          <w:sz w:val="2"/>
          <w:szCs w:val="2"/>
        </w:rPr>
      </w:pPr>
    </w:p>
    <w:p w14:paraId="409146FD" w14:textId="77777777" w:rsidR="00570315" w:rsidRDefault="00570315">
      <w:pPr>
        <w:spacing w:after="0"/>
        <w:rPr>
          <w:sz w:val="2"/>
          <w:szCs w:val="2"/>
        </w:rPr>
      </w:pPr>
    </w:p>
    <w:p w14:paraId="205D2264" w14:textId="77777777" w:rsidR="00570315" w:rsidRDefault="00570315">
      <w:pPr>
        <w:spacing w:after="0"/>
        <w:rPr>
          <w:sz w:val="2"/>
          <w:szCs w:val="2"/>
        </w:rPr>
      </w:pPr>
    </w:p>
    <w:p w14:paraId="2FFD1EEF" w14:textId="77777777" w:rsidR="00570315" w:rsidRDefault="00570315">
      <w:pPr>
        <w:spacing w:after="0"/>
        <w:rPr>
          <w:sz w:val="2"/>
          <w:szCs w:val="2"/>
        </w:rPr>
      </w:pPr>
    </w:p>
    <w:tbl>
      <w:tblPr>
        <w:tblStyle w:val="aff4"/>
        <w:tblW w:w="11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00"/>
      </w:tblGrid>
      <w:tr w:rsidR="00570315" w14:paraId="2400FAC9" w14:textId="77777777">
        <w:trPr>
          <w:trHeight w:val="1080"/>
          <w:jc w:val="center"/>
        </w:trPr>
        <w:tc>
          <w:tcPr>
            <w:tcW w:w="112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vAlign w:val="center"/>
          </w:tcPr>
          <w:p w14:paraId="1C98910A"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56"/>
                <w:szCs w:val="56"/>
              </w:rPr>
            </w:pPr>
            <w:r>
              <w:rPr>
                <w:rFonts w:ascii="Fira Sans Extra Condensed" w:eastAsia="Fira Sans Extra Condensed" w:hAnsi="Fira Sans Extra Condensed" w:cs="Fira Sans Extra Condensed"/>
                <w:b/>
                <w:sz w:val="56"/>
                <w:szCs w:val="56"/>
              </w:rPr>
              <w:t>ART - Year 7 - Animals in Art (Autumn Term)</w:t>
            </w:r>
          </w:p>
        </w:tc>
      </w:tr>
    </w:tbl>
    <w:p w14:paraId="54A1B5CE" w14:textId="77777777" w:rsidR="00570315" w:rsidRDefault="00000000">
      <w:pPr>
        <w:spacing w:after="0"/>
        <w:rPr>
          <w:sz w:val="20"/>
          <w:szCs w:val="20"/>
        </w:rPr>
      </w:pPr>
      <w:r>
        <w:rPr>
          <w:noProof/>
        </w:rPr>
        <w:drawing>
          <wp:anchor distT="114300" distB="114300" distL="114300" distR="114300" simplePos="0" relativeHeight="251660288" behindDoc="0" locked="0" layoutInCell="1" hidden="0" allowOverlap="1" wp14:anchorId="36D7DC06" wp14:editId="1220AAF9">
            <wp:simplePos x="0" y="0"/>
            <wp:positionH relativeFrom="page">
              <wp:posOffset>6443849</wp:posOffset>
            </wp:positionH>
            <wp:positionV relativeFrom="page">
              <wp:posOffset>5026888</wp:posOffset>
            </wp:positionV>
            <wp:extent cx="881351" cy="881351"/>
            <wp:effectExtent l="0" t="0" r="0" b="0"/>
            <wp:wrapNone/>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81351" cy="881351"/>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A4BCF4D" wp14:editId="195C8355">
            <wp:simplePos x="0" y="0"/>
            <wp:positionH relativeFrom="page">
              <wp:posOffset>965789</wp:posOffset>
            </wp:positionH>
            <wp:positionV relativeFrom="page">
              <wp:posOffset>5355198</wp:posOffset>
            </wp:positionV>
            <wp:extent cx="554400" cy="554400"/>
            <wp:effectExtent l="0" t="0" r="0" b="0"/>
            <wp:wrapNone/>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400" cy="554400"/>
                    </a:xfrm>
                    <a:prstGeom prst="rect">
                      <a:avLst/>
                    </a:prstGeom>
                    <a:ln/>
                  </pic:spPr>
                </pic:pic>
              </a:graphicData>
            </a:graphic>
          </wp:anchor>
        </w:drawing>
      </w:r>
    </w:p>
    <w:tbl>
      <w:tblPr>
        <w:tblStyle w:val="aff5"/>
        <w:tblW w:w="11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75"/>
        <w:gridCol w:w="7635"/>
      </w:tblGrid>
      <w:tr w:rsidR="00570315" w14:paraId="0122043A" w14:textId="77777777">
        <w:trPr>
          <w:trHeight w:val="5400"/>
          <w:jc w:val="center"/>
        </w:trPr>
        <w:tc>
          <w:tcPr>
            <w:tcW w:w="3210"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5AC86FEF"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Useful contacts / information</w:t>
            </w:r>
          </w:p>
          <w:p w14:paraId="567B0455" w14:textId="77777777" w:rsidR="00570315" w:rsidRDefault="00570315">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p w14:paraId="486208EB" w14:textId="66C45F13" w:rsidR="00570315" w:rsidRDefault="00ED047C">
            <w:pPr>
              <w:widowControl w:val="0"/>
              <w:jc w:val="center"/>
              <w:rPr>
                <w:rFonts w:ascii="Fira Sans Extra Condensed" w:eastAsia="Fira Sans Extra Condensed" w:hAnsi="Fira Sans Extra Condensed" w:cs="Fira Sans Extra Condensed"/>
              </w:rPr>
            </w:pPr>
            <w:hyperlink r:id="rId9" w:history="1">
              <w:r w:rsidRPr="00E751F0">
                <w:rPr>
                  <w:rStyle w:val="Hyperlink"/>
                  <w:rFonts w:ascii="Fira Sans Extra Condensed" w:eastAsia="Fira Sans Extra Condensed" w:hAnsi="Fira Sans Extra Condensed" w:cs="Fira Sans Extra Condensed"/>
                </w:rPr>
                <w:t>dlaw@brookvalegroby-tmet.uk</w:t>
              </w:r>
            </w:hyperlink>
          </w:p>
          <w:p w14:paraId="73FD099E" w14:textId="77777777" w:rsidR="00570315" w:rsidRDefault="00000000">
            <w:pPr>
              <w:widowControl w:val="0"/>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(Subject Lead and </w:t>
            </w:r>
            <w:r>
              <w:rPr>
                <w:rFonts w:ascii="Fira Sans Extra Condensed" w:eastAsia="Fira Sans Extra Condensed" w:hAnsi="Fira Sans Extra Condensed" w:cs="Fira Sans Extra Condensed"/>
              </w:rPr>
              <w:br/>
              <w:t>Assistant Faculty Lead)</w:t>
            </w:r>
            <w:r>
              <w:rPr>
                <w:rFonts w:ascii="Fira Sans Extra Condensed" w:eastAsia="Fira Sans Extra Condensed" w:hAnsi="Fira Sans Extra Condensed" w:cs="Fira Sans Extra Condensed"/>
              </w:rPr>
              <w:br/>
            </w:r>
          </w:p>
          <w:p w14:paraId="4D66E1F7" w14:textId="7E982681" w:rsidR="00570315" w:rsidRDefault="00000000">
            <w:pPr>
              <w:widowControl w:val="0"/>
              <w:jc w:val="center"/>
              <w:rPr>
                <w:rFonts w:ascii="Fira Sans Extra Condensed" w:eastAsia="Fira Sans Extra Condensed" w:hAnsi="Fira Sans Extra Condensed" w:cs="Fira Sans Extra Condensed"/>
                <w:sz w:val="16"/>
                <w:szCs w:val="16"/>
              </w:rPr>
            </w:pPr>
            <w:hyperlink r:id="rId10">
              <w:r>
                <w:rPr>
                  <w:rFonts w:ascii="Fira Sans Extra Condensed" w:eastAsia="Fira Sans Extra Condensed" w:hAnsi="Fira Sans Extra Condensed" w:cs="Fira Sans Extra Condensed"/>
                  <w:color w:val="1155CC"/>
                  <w:sz w:val="20"/>
                  <w:szCs w:val="20"/>
                  <w:u w:val="single"/>
                </w:rPr>
                <w:t>Smamo-curtis@brookvalegroby</w:t>
              </w:r>
              <w:r w:rsidR="00ED047C" w:rsidRPr="00ED047C">
                <w:rPr>
                  <w:rFonts w:ascii="Fira Sans Extra Condensed" w:eastAsia="Fira Sans Extra Condensed" w:hAnsi="Fira Sans Extra Condensed" w:cs="Fira Sans Extra Condensed"/>
                  <w:color w:val="1155CC"/>
                  <w:sz w:val="20"/>
                  <w:szCs w:val="20"/>
                  <w:u w:val="single"/>
                </w:rPr>
                <w:t>-tmet.uk</w:t>
              </w:r>
              <w:r w:rsidR="00ED047C" w:rsidRPr="00ED047C">
                <w:rPr>
                  <w:rFonts w:ascii="Fira Sans Extra Condensed" w:eastAsia="Fira Sans Extra Condensed" w:hAnsi="Fira Sans Extra Condensed" w:cs="Fira Sans Extra Condensed"/>
                  <w:color w:val="1155CC"/>
                  <w:sz w:val="20"/>
                  <w:szCs w:val="20"/>
                  <w:u w:val="single"/>
                </w:rPr>
                <w:t xml:space="preserve"> </w:t>
              </w:r>
            </w:hyperlink>
          </w:p>
          <w:p w14:paraId="7EF7AC66" w14:textId="77777777" w:rsidR="00570315" w:rsidRDefault="00000000">
            <w:pPr>
              <w:widowControl w:val="0"/>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(Subject Teacher)</w:t>
            </w:r>
          </w:p>
          <w:p w14:paraId="7E9DC5EE" w14:textId="77777777" w:rsidR="00570315" w:rsidRDefault="00570315">
            <w:pPr>
              <w:widowControl w:val="0"/>
              <w:jc w:val="center"/>
              <w:rPr>
                <w:rFonts w:ascii="Fira Sans Extra Condensed" w:eastAsia="Fira Sans Extra Condensed" w:hAnsi="Fira Sans Extra Condensed" w:cs="Fira Sans Extra Condensed"/>
              </w:rPr>
            </w:pPr>
          </w:p>
          <w:p w14:paraId="05BF257D" w14:textId="77777777" w:rsidR="00570315"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 xml:space="preserve">If you have any questions, please do not hesitate to contact your son/daughter’s subject </w:t>
            </w:r>
          </w:p>
          <w:p w14:paraId="110DE0CA" w14:textId="77777777" w:rsidR="00570315"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teacher or the Subject Lead</w:t>
            </w:r>
          </w:p>
          <w:p w14:paraId="5C755795" w14:textId="77777777" w:rsidR="00570315" w:rsidRDefault="00570315">
            <w:pPr>
              <w:widowControl w:val="0"/>
              <w:jc w:val="center"/>
              <w:rPr>
                <w:rFonts w:ascii="Fira Sans Extra Condensed" w:eastAsia="Fira Sans Extra Condensed" w:hAnsi="Fira Sans Extra Condensed" w:cs="Fira Sans Extra Condensed"/>
              </w:rPr>
            </w:pPr>
          </w:p>
          <w:p w14:paraId="1CADE3CB" w14:textId="77777777" w:rsidR="00570315" w:rsidRDefault="00570315">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tc>
        <w:tc>
          <w:tcPr>
            <w:tcW w:w="375" w:type="dxa"/>
            <w:tcBorders>
              <w:top w:val="single" w:sz="8" w:space="0" w:color="FFFFFF"/>
              <w:left w:val="single" w:sz="8" w:space="0" w:color="EFEFEF"/>
              <w:bottom w:val="single" w:sz="8" w:space="0" w:color="FFFFFF"/>
              <w:right w:val="single" w:sz="8" w:space="0" w:color="D9D2E9"/>
            </w:tcBorders>
            <w:shd w:val="clear" w:color="auto" w:fill="auto"/>
            <w:tcMar>
              <w:top w:w="100" w:type="dxa"/>
              <w:left w:w="100" w:type="dxa"/>
              <w:bottom w:w="100" w:type="dxa"/>
              <w:right w:w="100" w:type="dxa"/>
            </w:tcMar>
          </w:tcPr>
          <w:p w14:paraId="5608B577" w14:textId="77777777" w:rsidR="00570315" w:rsidRDefault="0057031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p>
        </w:tc>
        <w:tc>
          <w:tcPr>
            <w:tcW w:w="7635" w:type="dxa"/>
            <w:tcBorders>
              <w:top w:val="single" w:sz="8" w:space="0" w:color="D9D2E9"/>
              <w:left w:val="single" w:sz="8" w:space="0" w:color="D9D2E9"/>
              <w:bottom w:val="single" w:sz="8" w:space="0" w:color="D9D2E9"/>
              <w:right w:val="single" w:sz="8" w:space="0" w:color="D9D2E9"/>
            </w:tcBorders>
            <w:shd w:val="clear" w:color="auto" w:fill="D9D2E9"/>
            <w:tcMar>
              <w:top w:w="100" w:type="dxa"/>
              <w:left w:w="100" w:type="dxa"/>
              <w:bottom w:w="100" w:type="dxa"/>
              <w:right w:w="100" w:type="dxa"/>
            </w:tcMar>
          </w:tcPr>
          <w:p w14:paraId="27268474"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What are we learning this term?</w:t>
            </w:r>
          </w:p>
          <w:p w14:paraId="0BB4110A"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sz w:val="30"/>
                <w:szCs w:val="30"/>
              </w:rPr>
              <w:t xml:space="preserve">Rotations 1 &amp; 2 (Weeks 1-16): </w:t>
            </w:r>
          </w:p>
          <w:p w14:paraId="15FE5745" w14:textId="77777777" w:rsidR="00570315" w:rsidRDefault="00570315">
            <w:pPr>
              <w:widowControl w:val="0"/>
              <w:pBdr>
                <w:top w:val="nil"/>
                <w:left w:val="nil"/>
                <w:bottom w:val="nil"/>
                <w:right w:val="nil"/>
                <w:between w:val="nil"/>
              </w:pBdr>
              <w:rPr>
                <w:rFonts w:ascii="Fira Sans Extra Condensed" w:eastAsia="Fira Sans Extra Condensed" w:hAnsi="Fira Sans Extra Condensed" w:cs="Fira Sans Extra Condensed"/>
                <w:sz w:val="26"/>
                <w:szCs w:val="26"/>
              </w:rPr>
            </w:pPr>
          </w:p>
          <w:p w14:paraId="5966B31A"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24"/>
                <w:szCs w:val="24"/>
              </w:rPr>
            </w:pPr>
            <w:r>
              <w:rPr>
                <w:rFonts w:ascii="Fira Sans Extra Condensed" w:eastAsia="Fira Sans Extra Condensed" w:hAnsi="Fira Sans Extra Condensed" w:cs="Fira Sans Extra Condensed"/>
                <w:sz w:val="24"/>
                <w:szCs w:val="24"/>
              </w:rPr>
              <w:t xml:space="preserve">Students will engage in a project based around the theme ‘Animals in Art’ and produce a clay animal head towards the end of the rotation. They will explore the artwork of Henry Moore and Donna Sharman and create transcriptions based on the artists’ work. They will have the opportunity to create their own independent research on an animal of their choice and create a </w:t>
            </w:r>
            <w:proofErr w:type="spellStart"/>
            <w:r>
              <w:rPr>
                <w:rFonts w:ascii="Fira Sans Extra Condensed" w:eastAsia="Fira Sans Extra Condensed" w:hAnsi="Fira Sans Extra Condensed" w:cs="Fira Sans Extra Condensed"/>
                <w:sz w:val="24"/>
                <w:szCs w:val="24"/>
              </w:rPr>
              <w:t>moodboard</w:t>
            </w:r>
            <w:proofErr w:type="spellEnd"/>
            <w:r>
              <w:rPr>
                <w:rFonts w:ascii="Fira Sans Extra Condensed" w:eastAsia="Fira Sans Extra Condensed" w:hAnsi="Fira Sans Extra Condensed" w:cs="Fira Sans Extra Condensed"/>
                <w:sz w:val="24"/>
                <w:szCs w:val="24"/>
              </w:rPr>
              <w:t xml:space="preserve"> on this to support their design work. Students will create a design idea of an animal head, in preparation for clay work. </w:t>
            </w:r>
            <w:proofErr w:type="gramStart"/>
            <w:r>
              <w:rPr>
                <w:rFonts w:ascii="Fira Sans Extra Condensed" w:eastAsia="Fira Sans Extra Condensed" w:hAnsi="Fira Sans Extra Condensed" w:cs="Fira Sans Extra Condensed"/>
                <w:sz w:val="24"/>
                <w:szCs w:val="24"/>
              </w:rPr>
              <w:t>Each individual</w:t>
            </w:r>
            <w:proofErr w:type="gramEnd"/>
            <w:r>
              <w:rPr>
                <w:rFonts w:ascii="Fira Sans Extra Condensed" w:eastAsia="Fira Sans Extra Condensed" w:hAnsi="Fira Sans Extra Condensed" w:cs="Fira Sans Extra Condensed"/>
                <w:sz w:val="24"/>
                <w:szCs w:val="24"/>
              </w:rPr>
              <w:t xml:space="preserve"> will make their own unique design in clay learning about how to use clay safely and effectively. Once the clay has been fired, students will have the opportunity to paint their animal head </w:t>
            </w:r>
            <w:r>
              <w:rPr>
                <w:rFonts w:ascii="Fira Sans Extra Condensed" w:eastAsia="Fira Sans Extra Condensed" w:hAnsi="Fira Sans Extra Condensed" w:cs="Fira Sans Extra Condensed"/>
                <w:sz w:val="24"/>
                <w:szCs w:val="24"/>
              </w:rPr>
              <w:br/>
              <w:t xml:space="preserve">based on their designs influenced by the bright colourful work of </w:t>
            </w:r>
            <w:r>
              <w:rPr>
                <w:rFonts w:ascii="Fira Sans Extra Condensed" w:eastAsia="Fira Sans Extra Condensed" w:hAnsi="Fira Sans Extra Condensed" w:cs="Fira Sans Extra Condensed"/>
                <w:sz w:val="24"/>
                <w:szCs w:val="24"/>
              </w:rPr>
              <w:br/>
              <w:t>Donna Sharman and the mark making techniques of Henry Moore.</w:t>
            </w:r>
          </w:p>
          <w:p w14:paraId="53F1DFC2" w14:textId="77777777" w:rsidR="00570315" w:rsidRDefault="00570315">
            <w:pPr>
              <w:widowControl w:val="0"/>
              <w:pBdr>
                <w:top w:val="nil"/>
                <w:left w:val="nil"/>
                <w:bottom w:val="nil"/>
                <w:right w:val="nil"/>
                <w:between w:val="nil"/>
              </w:pBdr>
              <w:rPr>
                <w:rFonts w:ascii="Fira Sans Extra Condensed" w:eastAsia="Fira Sans Extra Condensed" w:hAnsi="Fira Sans Extra Condensed" w:cs="Fira Sans Extra Condensed"/>
              </w:rPr>
            </w:pPr>
          </w:p>
        </w:tc>
      </w:tr>
    </w:tbl>
    <w:p w14:paraId="1108C405" w14:textId="77777777" w:rsidR="00570315" w:rsidRDefault="00000000">
      <w:pPr>
        <w:spacing w:after="0"/>
        <w:rPr>
          <w:sz w:val="14"/>
          <w:szCs w:val="14"/>
        </w:rPr>
      </w:pPr>
      <w:r>
        <w:rPr>
          <w:noProof/>
        </w:rPr>
        <w:drawing>
          <wp:anchor distT="114300" distB="114300" distL="114300" distR="114300" simplePos="0" relativeHeight="251662336" behindDoc="0" locked="0" layoutInCell="1" hidden="0" allowOverlap="1" wp14:anchorId="0D271CDD" wp14:editId="308AFA9D">
            <wp:simplePos x="0" y="0"/>
            <wp:positionH relativeFrom="page">
              <wp:posOffset>4159976</wp:posOffset>
            </wp:positionH>
            <wp:positionV relativeFrom="page">
              <wp:posOffset>8693809</wp:posOffset>
            </wp:positionV>
            <wp:extent cx="614705" cy="614705"/>
            <wp:effectExtent l="0" t="0" r="0" b="0"/>
            <wp:wrapSquare wrapText="bothSides" distT="114300" distB="114300" distL="114300" distR="11430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EBD38F1" wp14:editId="1C3E6293">
            <wp:simplePos x="0" y="0"/>
            <wp:positionH relativeFrom="page">
              <wp:posOffset>1779226</wp:posOffset>
            </wp:positionH>
            <wp:positionV relativeFrom="page">
              <wp:posOffset>8669997</wp:posOffset>
            </wp:positionV>
            <wp:extent cx="619125" cy="619125"/>
            <wp:effectExtent l="0" t="0" r="0" b="0"/>
            <wp:wrapNone/>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19125" cy="619125"/>
                    </a:xfrm>
                    <a:prstGeom prst="rect">
                      <a:avLst/>
                    </a:prstGeom>
                    <a:ln/>
                  </pic:spPr>
                </pic:pic>
              </a:graphicData>
            </a:graphic>
          </wp:anchor>
        </w:drawing>
      </w:r>
      <w:r>
        <w:rPr>
          <w:noProof/>
        </w:rPr>
        <w:drawing>
          <wp:anchor distT="0" distB="0" distL="0" distR="0" simplePos="0" relativeHeight="251664384" behindDoc="0" locked="0" layoutInCell="1" hidden="0" allowOverlap="1" wp14:anchorId="20585FE5" wp14:editId="79639A65">
            <wp:simplePos x="0" y="0"/>
            <wp:positionH relativeFrom="page">
              <wp:posOffset>6517866</wp:posOffset>
            </wp:positionH>
            <wp:positionV relativeFrom="page">
              <wp:posOffset>8759532</wp:posOffset>
            </wp:positionV>
            <wp:extent cx="619125" cy="608450"/>
            <wp:effectExtent l="0" t="0" r="0" b="0"/>
            <wp:wrapNone/>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1680" t="13638" r="22442" b="20765"/>
                    <a:stretch>
                      <a:fillRect/>
                    </a:stretch>
                  </pic:blipFill>
                  <pic:spPr>
                    <a:xfrm>
                      <a:off x="0" y="0"/>
                      <a:ext cx="619125" cy="608450"/>
                    </a:xfrm>
                    <a:prstGeom prst="rect">
                      <a:avLst/>
                    </a:prstGeom>
                    <a:ln/>
                  </pic:spPr>
                </pic:pic>
              </a:graphicData>
            </a:graphic>
          </wp:anchor>
        </w:drawing>
      </w:r>
    </w:p>
    <w:tbl>
      <w:tblPr>
        <w:tblStyle w:val="aff6"/>
        <w:tblW w:w="109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96"/>
        <w:gridCol w:w="3402"/>
        <w:gridCol w:w="396"/>
        <w:gridCol w:w="3402"/>
      </w:tblGrid>
      <w:tr w:rsidR="00570315" w14:paraId="4081AF1C" w14:textId="77777777">
        <w:trPr>
          <w:trHeight w:val="4530"/>
          <w:jc w:val="center"/>
        </w:trPr>
        <w:tc>
          <w:tcPr>
            <w:tcW w:w="3401" w:type="dxa"/>
            <w:tcBorders>
              <w:top w:val="single" w:sz="8" w:space="0" w:color="FFF2CC"/>
              <w:left w:val="single" w:sz="8" w:space="0" w:color="FFF2CC"/>
              <w:bottom w:val="single" w:sz="8" w:space="0" w:color="FFF2CC"/>
              <w:right w:val="single" w:sz="8" w:space="0" w:color="FFF2CC"/>
            </w:tcBorders>
            <w:shd w:val="clear" w:color="auto" w:fill="FFF2CC"/>
            <w:tcMar>
              <w:top w:w="100" w:type="dxa"/>
              <w:left w:w="100" w:type="dxa"/>
              <w:bottom w:w="100" w:type="dxa"/>
              <w:right w:w="100" w:type="dxa"/>
            </w:tcMar>
          </w:tcPr>
          <w:p w14:paraId="1854A7F8"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lastRenderedPageBreak/>
              <w:t>Enrichment</w:t>
            </w:r>
          </w:p>
          <w:p w14:paraId="02BCA442"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Live Competitions posted on the Schools Social Media website for all students to get involved in. </w:t>
            </w:r>
          </w:p>
          <w:p w14:paraId="19F63AED" w14:textId="77777777" w:rsidR="00570315" w:rsidRDefault="00570315">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163F681D"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ADT Enrichment Google Classroom created for students to experiment and create additional pieces of work for fun. There are lots of choices for art students to be able to experiment with materials and techniques at home. </w:t>
            </w:r>
          </w:p>
          <w:p w14:paraId="1989D061" w14:textId="77777777" w:rsidR="00570315" w:rsidRDefault="00570315">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570BDF08"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Other Enrichment opportunities will be advertised to the students </w:t>
            </w:r>
          </w:p>
          <w:p w14:paraId="7D782A87"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the first term as these are </w:t>
            </w:r>
          </w:p>
          <w:p w14:paraId="060485DE" w14:textId="77777777" w:rsidR="00570315"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planned by ADT teachers. </w:t>
            </w:r>
          </w:p>
        </w:tc>
        <w:tc>
          <w:tcPr>
            <w:tcW w:w="396" w:type="dxa"/>
            <w:tcBorders>
              <w:top w:val="single" w:sz="8" w:space="0" w:color="FFFFFF"/>
              <w:left w:val="single" w:sz="8" w:space="0" w:color="FFF2CC"/>
              <w:bottom w:val="single" w:sz="8" w:space="0" w:color="FFFFFF"/>
              <w:right w:val="single" w:sz="8" w:space="0" w:color="D9EAD3"/>
            </w:tcBorders>
            <w:shd w:val="clear" w:color="auto" w:fill="auto"/>
            <w:tcMar>
              <w:top w:w="100" w:type="dxa"/>
              <w:left w:w="100" w:type="dxa"/>
              <w:bottom w:w="100" w:type="dxa"/>
              <w:right w:w="100" w:type="dxa"/>
            </w:tcMar>
          </w:tcPr>
          <w:p w14:paraId="76903CD5" w14:textId="77777777" w:rsidR="00570315" w:rsidRDefault="0057031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167AB782"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Homework</w:t>
            </w:r>
          </w:p>
          <w:p w14:paraId="7CDEC114"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will be given knowledge organiser homework alongside research activities to support the project and design work. </w:t>
            </w:r>
          </w:p>
          <w:p w14:paraId="08A207B7" w14:textId="77777777" w:rsidR="00570315" w:rsidRDefault="00570315">
            <w:pPr>
              <w:widowControl w:val="0"/>
              <w:rPr>
                <w:rFonts w:ascii="Fira Sans Extra Condensed" w:eastAsia="Fira Sans Extra Condensed" w:hAnsi="Fira Sans Extra Condensed" w:cs="Fira Sans Extra Condensed"/>
              </w:rPr>
            </w:pPr>
          </w:p>
          <w:p w14:paraId="4B0EBD3D"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Students have access to Knowledge Organisers to support them with home learning (20:20:20).</w:t>
            </w:r>
            <w:r>
              <w:rPr>
                <w:rFonts w:ascii="Fira Sans Extra Condensed" w:eastAsia="Fira Sans Extra Condensed" w:hAnsi="Fira Sans Extra Condensed" w:cs="Fira Sans Extra Condensed"/>
              </w:rPr>
              <w:br/>
            </w:r>
          </w:p>
          <w:p w14:paraId="0F7EAB20"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 subject drive has been created for all students so that they have access to all materials to help </w:t>
            </w:r>
          </w:p>
          <w:p w14:paraId="09779590"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them at home. This is shared with students in lessons</w:t>
            </w:r>
            <w:r>
              <w:rPr>
                <w:rFonts w:ascii="Fira Sans Extra Condensed" w:eastAsia="Fira Sans Extra Condensed" w:hAnsi="Fira Sans Extra Condensed" w:cs="Fira Sans Extra Condensed"/>
                <w:color w:val="0000FF"/>
              </w:rPr>
              <w:t>.</w:t>
            </w:r>
          </w:p>
        </w:tc>
        <w:tc>
          <w:tcPr>
            <w:tcW w:w="396" w:type="dxa"/>
            <w:tcBorders>
              <w:top w:val="single" w:sz="8" w:space="0" w:color="FFFFFF"/>
              <w:left w:val="single" w:sz="8" w:space="0" w:color="D9EAD3"/>
              <w:bottom w:val="single" w:sz="8" w:space="0" w:color="FFFFFF"/>
              <w:right w:val="single" w:sz="8" w:space="0" w:color="EAD1DC"/>
            </w:tcBorders>
            <w:shd w:val="clear" w:color="auto" w:fill="auto"/>
            <w:tcMar>
              <w:top w:w="100" w:type="dxa"/>
              <w:left w:w="100" w:type="dxa"/>
              <w:bottom w:w="100" w:type="dxa"/>
              <w:right w:w="100" w:type="dxa"/>
            </w:tcMar>
          </w:tcPr>
          <w:p w14:paraId="4BB16BDC" w14:textId="77777777" w:rsidR="00570315" w:rsidRDefault="0057031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EAD1DC"/>
              <w:left w:val="single" w:sz="8" w:space="0" w:color="EAD1DC"/>
              <w:bottom w:val="single" w:sz="8" w:space="0" w:color="EAD1DC"/>
              <w:right w:val="single" w:sz="8" w:space="0" w:color="EAD1DC"/>
            </w:tcBorders>
            <w:shd w:val="clear" w:color="auto" w:fill="EAD1DC"/>
            <w:tcMar>
              <w:top w:w="100" w:type="dxa"/>
              <w:left w:w="100" w:type="dxa"/>
              <w:bottom w:w="100" w:type="dxa"/>
              <w:right w:w="100" w:type="dxa"/>
            </w:tcMar>
          </w:tcPr>
          <w:p w14:paraId="7083B9C0"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Assessments</w:t>
            </w:r>
          </w:p>
          <w:p w14:paraId="0879EAFF" w14:textId="77777777" w:rsidR="00570315" w:rsidRDefault="00000000">
            <w:pPr>
              <w:widowControl w:val="0"/>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rPr>
              <w:t xml:space="preserve">1. </w:t>
            </w:r>
            <w:proofErr w:type="spellStart"/>
            <w:r>
              <w:rPr>
                <w:rFonts w:ascii="Fira Sans Extra Condensed" w:eastAsia="Fira Sans Extra Condensed" w:hAnsi="Fira Sans Extra Condensed" w:cs="Fira Sans Extra Condensed"/>
              </w:rPr>
              <w:t>Mid point</w:t>
            </w:r>
            <w:proofErr w:type="spellEnd"/>
            <w:r>
              <w:rPr>
                <w:rFonts w:ascii="Fira Sans Extra Condensed" w:eastAsia="Fira Sans Extra Condensed" w:hAnsi="Fira Sans Extra Condensed" w:cs="Fira Sans Extra Condensed"/>
              </w:rPr>
              <w:t xml:space="preserve"> of unit  </w:t>
            </w:r>
          </w:p>
          <w:p w14:paraId="4838F002"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2. End point of unit</w:t>
            </w:r>
          </w:p>
          <w:p w14:paraId="4B5C5F7B" w14:textId="77777777" w:rsidR="00570315" w:rsidRDefault="00570315">
            <w:pPr>
              <w:widowControl w:val="0"/>
              <w:rPr>
                <w:rFonts w:ascii="Fira Sans Extra Condensed" w:eastAsia="Fira Sans Extra Condensed" w:hAnsi="Fira Sans Extra Condensed" w:cs="Fira Sans Extra Condensed"/>
                <w:sz w:val="14"/>
                <w:szCs w:val="14"/>
              </w:rPr>
            </w:pPr>
          </w:p>
          <w:p w14:paraId="31C7DAF6" w14:textId="77777777" w:rsidR="00570315" w:rsidRDefault="00000000">
            <w:pPr>
              <w:widowControl w:val="0"/>
              <w:rPr>
                <w:rFonts w:ascii="Fira Sans Extra Condensed" w:eastAsia="Fira Sans Extra Condensed" w:hAnsi="Fira Sans Extra Condensed" w:cs="Fira Sans Extra Condensed"/>
                <w:sz w:val="14"/>
                <w:szCs w:val="14"/>
              </w:rPr>
            </w:pPr>
            <w:r>
              <w:rPr>
                <w:rFonts w:ascii="Fira Sans Extra Condensed" w:eastAsia="Fira Sans Extra Condensed" w:hAnsi="Fira Sans Extra Condensed" w:cs="Fira Sans Extra Condensed"/>
              </w:rPr>
              <w:t xml:space="preserve">Please note that students have one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 per week and are given a week to complete independent </w:t>
            </w:r>
            <w:proofErr w:type="spellStart"/>
            <w:r>
              <w:rPr>
                <w:rFonts w:ascii="Fira Sans Extra Condensed" w:eastAsia="Fira Sans Extra Condensed" w:hAnsi="Fira Sans Extra Condensed" w:cs="Fira Sans Extra Condensed"/>
              </w:rPr>
              <w:t>homeworks</w:t>
            </w:r>
            <w:proofErr w:type="spellEnd"/>
            <w:r>
              <w:rPr>
                <w:rFonts w:ascii="Fira Sans Extra Condensed" w:eastAsia="Fira Sans Extra Condensed" w:hAnsi="Fira Sans Extra Condensed" w:cs="Fira Sans Extra Condensed"/>
              </w:rPr>
              <w:t xml:space="preserve">. This is why the students are assessed </w:t>
            </w:r>
            <w:proofErr w:type="spellStart"/>
            <w:r>
              <w:rPr>
                <w:rFonts w:ascii="Fira Sans Extra Condensed" w:eastAsia="Fira Sans Extra Condensed" w:hAnsi="Fira Sans Extra Condensed" w:cs="Fira Sans Extra Condensed"/>
              </w:rPr>
              <w:t>mid way</w:t>
            </w:r>
            <w:proofErr w:type="spellEnd"/>
            <w:r>
              <w:rPr>
                <w:rFonts w:ascii="Fira Sans Extra Condensed" w:eastAsia="Fira Sans Extra Condensed" w:hAnsi="Fira Sans Extra Condensed" w:cs="Fira Sans Extra Condensed"/>
              </w:rPr>
              <w:t xml:space="preserve"> and at the end of the rotations so that they can make progress over a series of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lessons in the unit of work. </w:t>
            </w:r>
          </w:p>
          <w:p w14:paraId="5B27CAB6"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are marked in relation to the unit checklist (personalised learning checklist). It is communicated if they are Exceeding, Meeting or </w:t>
            </w:r>
          </w:p>
          <w:p w14:paraId="20987C90"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are Developing within the </w:t>
            </w:r>
          </w:p>
          <w:p w14:paraId="14EF6EFD" w14:textId="77777777" w:rsidR="00570315"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subject.</w:t>
            </w:r>
          </w:p>
        </w:tc>
      </w:tr>
    </w:tbl>
    <w:p w14:paraId="4A279EC9" w14:textId="77777777" w:rsidR="00570315" w:rsidRDefault="00570315">
      <w:pPr>
        <w:spacing w:after="0"/>
      </w:pPr>
    </w:p>
    <w:tbl>
      <w:tblPr>
        <w:tblStyle w:val="aff7"/>
        <w:tblW w:w="109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2"/>
      </w:tblGrid>
      <w:tr w:rsidR="00570315" w14:paraId="66C1BE33" w14:textId="77777777">
        <w:trPr>
          <w:jc w:val="center"/>
        </w:trPr>
        <w:tc>
          <w:tcPr>
            <w:tcW w:w="10932" w:type="dxa"/>
            <w:shd w:val="clear" w:color="auto" w:fill="auto"/>
            <w:tcMar>
              <w:top w:w="100" w:type="dxa"/>
              <w:left w:w="100" w:type="dxa"/>
              <w:bottom w:w="100" w:type="dxa"/>
              <w:right w:w="100" w:type="dxa"/>
            </w:tcMar>
          </w:tcPr>
          <w:p w14:paraId="6D036826"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4"/>
                <w:szCs w:val="34"/>
              </w:rPr>
            </w:pPr>
            <w:r>
              <w:rPr>
                <w:rFonts w:ascii="Fira Sans Extra Condensed" w:eastAsia="Fira Sans Extra Condensed" w:hAnsi="Fira Sans Extra Condensed" w:cs="Fira Sans Extra Condensed"/>
                <w:b/>
                <w:sz w:val="34"/>
                <w:szCs w:val="34"/>
              </w:rPr>
              <w:t>‘Every child is an artist. The problem is how to remain an artist once we grow up.”</w:t>
            </w:r>
          </w:p>
          <w:p w14:paraId="36BF5F8F" w14:textId="77777777" w:rsidR="00570315"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i/>
                <w:sz w:val="46"/>
                <w:szCs w:val="46"/>
              </w:rPr>
            </w:pPr>
            <w:r>
              <w:rPr>
                <w:rFonts w:ascii="Fira Sans Extra Condensed" w:eastAsia="Fira Sans Extra Condensed" w:hAnsi="Fira Sans Extra Condensed" w:cs="Fira Sans Extra Condensed"/>
                <w:b/>
                <w:sz w:val="38"/>
                <w:szCs w:val="38"/>
              </w:rPr>
              <w:t xml:space="preserve"> </w:t>
            </w:r>
            <w:r>
              <w:rPr>
                <w:rFonts w:ascii="Fira Sans Extra Condensed" w:eastAsia="Fira Sans Extra Condensed" w:hAnsi="Fira Sans Extra Condensed" w:cs="Fira Sans Extra Condensed"/>
                <w:b/>
                <w:i/>
                <w:sz w:val="38"/>
                <w:szCs w:val="38"/>
              </w:rPr>
              <w:t xml:space="preserve">- </w:t>
            </w:r>
            <w:r>
              <w:rPr>
                <w:rFonts w:ascii="Open Sans" w:eastAsia="Open Sans" w:hAnsi="Open Sans" w:cs="Open Sans"/>
                <w:b/>
                <w:i/>
                <w:sz w:val="31"/>
                <w:szCs w:val="31"/>
                <w:highlight w:val="white"/>
              </w:rPr>
              <w:t>Pablo Picasso</w:t>
            </w:r>
          </w:p>
        </w:tc>
      </w:tr>
    </w:tbl>
    <w:p w14:paraId="31AA8EC8" w14:textId="77777777" w:rsidR="00570315" w:rsidRDefault="00570315">
      <w:pPr>
        <w:tabs>
          <w:tab w:val="left" w:pos="2930"/>
        </w:tabs>
        <w:spacing w:after="0"/>
        <w:rPr>
          <w:sz w:val="2"/>
          <w:szCs w:val="2"/>
        </w:rPr>
      </w:pPr>
    </w:p>
    <w:sectPr w:rsidR="00570315">
      <w:pgSz w:w="11906" w:h="16838"/>
      <w:pgMar w:top="566" w:right="566" w:bottom="0"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3078E11F-D6BE-4E61-88F0-8B767DD1ACDC}"/>
    <w:embedBold r:id="rId2" w:fontKey="{0F24DAB4-9463-400D-AB7F-ED3DD0E338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165C1D83-048B-4A70-A847-715F68F05A8D}"/>
    <w:embedItalic r:id="rId4" w:fontKey="{ABCE7D75-D984-404E-BF30-881C2F61C679}"/>
  </w:font>
  <w:font w:name="Fira Sans Extra Condensed">
    <w:charset w:val="00"/>
    <w:family w:val="swiss"/>
    <w:pitch w:val="variable"/>
    <w:sig w:usb0="600002FF" w:usb1="00000001" w:usb2="00000000" w:usb3="00000000" w:csb0="0000019F" w:csb1="00000000"/>
    <w:embedRegular r:id="rId5" w:fontKey="{503DC016-FB85-49F2-A72F-70B4588AEA61}"/>
    <w:embedBold r:id="rId6" w:fontKey="{CD88F96D-8C07-4474-A94C-D7A22083F097}"/>
    <w:embedItalic r:id="rId7" w:fontKey="{4E3A99BC-4AAD-40A0-B7B2-1CB1F7BA5B0D}"/>
    <w:embedBoldItalic r:id="rId8" w:fontKey="{F30CCBBE-F4BA-4CF0-8C21-9C0B3955B367}"/>
  </w:font>
  <w:font w:name="Open Sans">
    <w:charset w:val="00"/>
    <w:family w:val="swiss"/>
    <w:pitch w:val="variable"/>
    <w:sig w:usb0="E00002EF" w:usb1="4000205B" w:usb2="00000028" w:usb3="00000000" w:csb0="0000019F" w:csb1="00000000"/>
    <w:embedRegular r:id="rId9" w:fontKey="{E401FF38-0225-4E87-8CDC-3C222CEEF272}"/>
    <w:embedBoldItalic r:id="rId10" w:fontKey="{77652F8C-1558-48AE-8A94-ABC0DE6210A1}"/>
  </w:font>
  <w:font w:name="Calibri Light">
    <w:panose1 w:val="020F0302020204030204"/>
    <w:charset w:val="00"/>
    <w:family w:val="swiss"/>
    <w:pitch w:val="variable"/>
    <w:sig w:usb0="E4002EFF" w:usb1="C200247B" w:usb2="00000009" w:usb3="00000000" w:csb0="000001FF" w:csb1="00000000"/>
    <w:embedRegular r:id="rId11" w:fontKey="{998D4EB8-08DA-4C5E-8194-D12EEB6C32D9}"/>
  </w:font>
  <w:font w:name="Calibri">
    <w:panose1 w:val="020F0502020204030204"/>
    <w:charset w:val="00"/>
    <w:family w:val="swiss"/>
    <w:pitch w:val="variable"/>
    <w:sig w:usb0="E4002EFF" w:usb1="C200247B" w:usb2="00000009" w:usb3="00000000" w:csb0="000001FF" w:csb1="00000000"/>
    <w:embedRegular r:id="rId12" w:fontKey="{3C3C4DFF-CF32-4951-A7DB-706C934A23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315"/>
    <w:rsid w:val="00570315"/>
    <w:rsid w:val="005E300E"/>
    <w:rsid w:val="00ED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106D"/>
  <w15:docId w15:val="{A471C6E1-1817-485F-AC31-7A1B8BAA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A4F2C"/>
    <w:pPr>
      <w:spacing w:after="0" w:line="240" w:lineRule="auto"/>
    </w:pPr>
  </w:style>
  <w:style w:type="character" w:styleId="Hyperlink">
    <w:name w:val="Hyperlink"/>
    <w:basedOn w:val="DefaultParagraphFont"/>
    <w:uiPriority w:val="99"/>
    <w:unhideWhenUsed/>
    <w:rsid w:val="007A3295"/>
    <w:rPr>
      <w:color w:val="0000FF"/>
      <w:u w:val="single"/>
    </w:rPr>
  </w:style>
  <w:style w:type="paragraph" w:styleId="NormalWeb">
    <w:name w:val="Normal (Web)"/>
    <w:basedOn w:val="Normal"/>
    <w:uiPriority w:val="99"/>
    <w:unhideWhenUsed/>
    <w:rsid w:val="005D66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57B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Smamo-curtis@brookvalegroby.com" TargetMode="External"/><Relationship Id="rId4" Type="http://schemas.openxmlformats.org/officeDocument/2006/relationships/webSettings" Target="webSettings.xml"/><Relationship Id="rId9" Type="http://schemas.openxmlformats.org/officeDocument/2006/relationships/hyperlink" Target="mailto:dlaw@brookvalegroby-tmet.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E8Y74kzwpjqFqxkccLxOTEvPwg==">CgMxLjA4AHIhMW9VaWxab2ZZNWFVbHA2M3VLbU1KWlNTT3VxTHAyZVVx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Ainsworth</dc:creator>
  <cp:lastModifiedBy>Deborah Law</cp:lastModifiedBy>
  <cp:revision>2</cp:revision>
  <dcterms:created xsi:type="dcterms:W3CDTF">2023-02-01T22:11:00Z</dcterms:created>
  <dcterms:modified xsi:type="dcterms:W3CDTF">2025-09-09T14:17:00Z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2025-09-09T14:17:51Z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f267e99b-4ca6-4969-b7fb-4dec38630061</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