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67D08" w14:textId="77777777" w:rsidR="00DD6F40" w:rsidRDefault="00000000">
      <w:pPr>
        <w:spacing w:after="0"/>
        <w:rPr>
          <w:sz w:val="2"/>
          <w:szCs w:val="2"/>
        </w:rPr>
      </w:pPr>
      <w:r>
        <w:rPr>
          <w:noProof/>
          <w:sz w:val="2"/>
          <w:szCs w:val="2"/>
        </w:rPr>
        <w:drawing>
          <wp:anchor distT="114300" distB="114300" distL="114300" distR="114300" simplePos="0" relativeHeight="251658240" behindDoc="0" locked="0" layoutInCell="1" hidden="0" allowOverlap="1" wp14:anchorId="04BA2826" wp14:editId="74A2EE7A">
            <wp:simplePos x="0" y="0"/>
            <wp:positionH relativeFrom="page">
              <wp:posOffset>323850</wp:posOffset>
            </wp:positionH>
            <wp:positionV relativeFrom="page">
              <wp:posOffset>174262</wp:posOffset>
            </wp:positionV>
            <wp:extent cx="5936166" cy="1323975"/>
            <wp:effectExtent l="0" t="0" r="0" b="0"/>
            <wp:wrapNone/>
            <wp:docPr id="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t="16612" b="37664"/>
                    <a:stretch>
                      <a:fillRect/>
                    </a:stretch>
                  </pic:blipFill>
                  <pic:spPr>
                    <a:xfrm>
                      <a:off x="0" y="0"/>
                      <a:ext cx="5936166" cy="1323975"/>
                    </a:xfrm>
                    <a:prstGeom prst="rect">
                      <a:avLst/>
                    </a:prstGeom>
                    <a:ln/>
                  </pic:spPr>
                </pic:pic>
              </a:graphicData>
            </a:graphic>
          </wp:anchor>
        </w:drawing>
      </w:r>
      <w:r>
        <w:rPr>
          <w:noProof/>
          <w:sz w:val="2"/>
          <w:szCs w:val="2"/>
        </w:rPr>
        <w:drawing>
          <wp:anchor distT="0" distB="0" distL="114300" distR="114300" simplePos="0" relativeHeight="251659264" behindDoc="0" locked="0" layoutInCell="1" hidden="0" allowOverlap="1" wp14:anchorId="29A3B2C3" wp14:editId="080DA0CF">
            <wp:simplePos x="0" y="0"/>
            <wp:positionH relativeFrom="page">
              <wp:posOffset>6260016</wp:posOffset>
            </wp:positionH>
            <wp:positionV relativeFrom="page">
              <wp:posOffset>131400</wp:posOffset>
            </wp:positionV>
            <wp:extent cx="1196109" cy="1409700"/>
            <wp:effectExtent l="0" t="0" r="0" b="0"/>
            <wp:wrapSquare wrapText="bothSides" distT="0" distB="0" distL="114300" distR="11430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96109" cy="1409700"/>
                    </a:xfrm>
                    <a:prstGeom prst="rect">
                      <a:avLst/>
                    </a:prstGeom>
                    <a:ln/>
                  </pic:spPr>
                </pic:pic>
              </a:graphicData>
            </a:graphic>
          </wp:anchor>
        </w:drawing>
      </w:r>
    </w:p>
    <w:p w14:paraId="27B75CB9" w14:textId="77777777" w:rsidR="00DD6F40" w:rsidRDefault="00DD6F40">
      <w:pPr>
        <w:spacing w:after="0"/>
        <w:rPr>
          <w:sz w:val="2"/>
          <w:szCs w:val="2"/>
        </w:rPr>
      </w:pPr>
    </w:p>
    <w:p w14:paraId="406CDD41" w14:textId="77777777" w:rsidR="00DD6F40" w:rsidRDefault="00DD6F40">
      <w:pPr>
        <w:spacing w:after="0"/>
        <w:rPr>
          <w:sz w:val="2"/>
          <w:szCs w:val="2"/>
        </w:rPr>
      </w:pPr>
    </w:p>
    <w:p w14:paraId="2B70DB5C" w14:textId="77777777" w:rsidR="00DD6F40" w:rsidRDefault="00DD6F40">
      <w:pPr>
        <w:spacing w:after="0"/>
        <w:rPr>
          <w:sz w:val="2"/>
          <w:szCs w:val="2"/>
        </w:rPr>
      </w:pPr>
    </w:p>
    <w:p w14:paraId="239C1C9C" w14:textId="77777777" w:rsidR="00DD6F40" w:rsidRDefault="00DD6F40">
      <w:pPr>
        <w:spacing w:after="0"/>
        <w:rPr>
          <w:sz w:val="2"/>
          <w:szCs w:val="2"/>
        </w:rPr>
      </w:pPr>
    </w:p>
    <w:p w14:paraId="37024B63" w14:textId="77777777" w:rsidR="00DD6F40" w:rsidRDefault="00DD6F40">
      <w:pPr>
        <w:spacing w:after="0"/>
        <w:rPr>
          <w:sz w:val="2"/>
          <w:szCs w:val="2"/>
        </w:rPr>
      </w:pPr>
    </w:p>
    <w:p w14:paraId="6E12F013" w14:textId="77777777" w:rsidR="00DD6F40" w:rsidRDefault="00DD6F40">
      <w:pPr>
        <w:spacing w:after="0"/>
        <w:rPr>
          <w:sz w:val="2"/>
          <w:szCs w:val="2"/>
        </w:rPr>
      </w:pPr>
    </w:p>
    <w:p w14:paraId="6791044F" w14:textId="77777777" w:rsidR="00DD6F40" w:rsidRDefault="00DD6F40">
      <w:pPr>
        <w:spacing w:after="0"/>
        <w:rPr>
          <w:sz w:val="2"/>
          <w:szCs w:val="2"/>
        </w:rPr>
      </w:pPr>
    </w:p>
    <w:p w14:paraId="415F2AD5" w14:textId="77777777" w:rsidR="00DD6F40" w:rsidRDefault="00DD6F40">
      <w:pPr>
        <w:spacing w:after="0"/>
        <w:rPr>
          <w:sz w:val="2"/>
          <w:szCs w:val="2"/>
        </w:rPr>
      </w:pPr>
    </w:p>
    <w:p w14:paraId="7AFB08F0" w14:textId="77777777" w:rsidR="00DD6F40" w:rsidRDefault="00DD6F40">
      <w:pPr>
        <w:spacing w:after="0"/>
        <w:rPr>
          <w:sz w:val="2"/>
          <w:szCs w:val="2"/>
        </w:rPr>
      </w:pPr>
    </w:p>
    <w:p w14:paraId="0B92DE0B" w14:textId="77777777" w:rsidR="00DD6F40" w:rsidRDefault="00DD6F40">
      <w:pPr>
        <w:spacing w:after="0"/>
        <w:rPr>
          <w:sz w:val="2"/>
          <w:szCs w:val="2"/>
        </w:rPr>
      </w:pPr>
    </w:p>
    <w:p w14:paraId="1C5D1368" w14:textId="77777777" w:rsidR="00DD6F40" w:rsidRDefault="00DD6F40">
      <w:pPr>
        <w:spacing w:after="0"/>
        <w:rPr>
          <w:sz w:val="2"/>
          <w:szCs w:val="2"/>
        </w:rPr>
      </w:pPr>
    </w:p>
    <w:p w14:paraId="39BE343B" w14:textId="77777777" w:rsidR="00DD6F40" w:rsidRDefault="00DD6F40">
      <w:pPr>
        <w:spacing w:after="0"/>
        <w:rPr>
          <w:sz w:val="2"/>
          <w:szCs w:val="2"/>
        </w:rPr>
      </w:pPr>
    </w:p>
    <w:p w14:paraId="50E67ECB" w14:textId="77777777" w:rsidR="00DD6F40" w:rsidRDefault="00DD6F40">
      <w:pPr>
        <w:spacing w:after="0"/>
        <w:rPr>
          <w:sz w:val="2"/>
          <w:szCs w:val="2"/>
        </w:rPr>
      </w:pPr>
    </w:p>
    <w:p w14:paraId="359B16E6" w14:textId="77777777" w:rsidR="00DD6F40" w:rsidRDefault="00DD6F40">
      <w:pPr>
        <w:spacing w:after="0"/>
        <w:rPr>
          <w:sz w:val="2"/>
          <w:szCs w:val="2"/>
        </w:rPr>
      </w:pPr>
    </w:p>
    <w:p w14:paraId="19CA57A3" w14:textId="77777777" w:rsidR="00DD6F40" w:rsidRDefault="00DD6F40">
      <w:pPr>
        <w:spacing w:after="0"/>
        <w:rPr>
          <w:sz w:val="2"/>
          <w:szCs w:val="2"/>
        </w:rPr>
      </w:pPr>
    </w:p>
    <w:p w14:paraId="0290D924" w14:textId="77777777" w:rsidR="00DD6F40" w:rsidRDefault="00DD6F40">
      <w:pPr>
        <w:spacing w:after="0"/>
        <w:rPr>
          <w:sz w:val="2"/>
          <w:szCs w:val="2"/>
        </w:rPr>
      </w:pPr>
    </w:p>
    <w:p w14:paraId="09E6F427" w14:textId="77777777" w:rsidR="00DD6F40" w:rsidRDefault="00DD6F40">
      <w:pPr>
        <w:spacing w:after="0"/>
        <w:rPr>
          <w:sz w:val="2"/>
          <w:szCs w:val="2"/>
        </w:rPr>
      </w:pPr>
    </w:p>
    <w:p w14:paraId="7C3126E0" w14:textId="77777777" w:rsidR="00DD6F40" w:rsidRDefault="00DD6F40">
      <w:pPr>
        <w:spacing w:after="0"/>
        <w:rPr>
          <w:sz w:val="2"/>
          <w:szCs w:val="2"/>
        </w:rPr>
      </w:pPr>
    </w:p>
    <w:p w14:paraId="04AD64BE" w14:textId="77777777" w:rsidR="00DD6F40" w:rsidRDefault="00DD6F40">
      <w:pPr>
        <w:spacing w:after="0"/>
        <w:rPr>
          <w:sz w:val="2"/>
          <w:szCs w:val="2"/>
        </w:rPr>
      </w:pPr>
    </w:p>
    <w:p w14:paraId="0AFE7DA8" w14:textId="77777777" w:rsidR="00DD6F40" w:rsidRDefault="00DD6F40">
      <w:pPr>
        <w:spacing w:after="0"/>
        <w:rPr>
          <w:sz w:val="2"/>
          <w:szCs w:val="2"/>
        </w:rPr>
      </w:pPr>
    </w:p>
    <w:p w14:paraId="60274516" w14:textId="77777777" w:rsidR="00DD6F40" w:rsidRDefault="00DD6F40">
      <w:pPr>
        <w:spacing w:after="0"/>
        <w:rPr>
          <w:sz w:val="2"/>
          <w:szCs w:val="2"/>
        </w:rPr>
      </w:pPr>
    </w:p>
    <w:p w14:paraId="5D923987" w14:textId="77777777" w:rsidR="00DD6F40" w:rsidRDefault="00DD6F40">
      <w:pPr>
        <w:spacing w:after="0"/>
        <w:rPr>
          <w:sz w:val="2"/>
          <w:szCs w:val="2"/>
        </w:rPr>
      </w:pPr>
    </w:p>
    <w:p w14:paraId="4DB5D665" w14:textId="77777777" w:rsidR="00DD6F40" w:rsidRDefault="00DD6F40">
      <w:pPr>
        <w:spacing w:after="0"/>
        <w:rPr>
          <w:sz w:val="2"/>
          <w:szCs w:val="2"/>
        </w:rPr>
      </w:pPr>
    </w:p>
    <w:p w14:paraId="53EEBF2D" w14:textId="77777777" w:rsidR="00DD6F40" w:rsidRDefault="00DD6F40">
      <w:pPr>
        <w:spacing w:after="0"/>
        <w:rPr>
          <w:sz w:val="2"/>
          <w:szCs w:val="2"/>
        </w:rPr>
      </w:pPr>
    </w:p>
    <w:p w14:paraId="0928FD10" w14:textId="77777777" w:rsidR="00DD6F40" w:rsidRDefault="00DD6F40">
      <w:pPr>
        <w:spacing w:after="0"/>
        <w:rPr>
          <w:sz w:val="2"/>
          <w:szCs w:val="2"/>
        </w:rPr>
      </w:pPr>
    </w:p>
    <w:p w14:paraId="04810EE1" w14:textId="77777777" w:rsidR="00DD6F40" w:rsidRDefault="00DD6F40">
      <w:pPr>
        <w:spacing w:after="0"/>
        <w:rPr>
          <w:sz w:val="2"/>
          <w:szCs w:val="2"/>
        </w:rPr>
      </w:pPr>
    </w:p>
    <w:p w14:paraId="66248CD3" w14:textId="77777777" w:rsidR="00DD6F40" w:rsidRDefault="00DD6F40">
      <w:pPr>
        <w:spacing w:after="0"/>
        <w:rPr>
          <w:sz w:val="2"/>
          <w:szCs w:val="2"/>
        </w:rPr>
      </w:pPr>
    </w:p>
    <w:p w14:paraId="233B789C" w14:textId="77777777" w:rsidR="00DD6F40" w:rsidRDefault="00DD6F40">
      <w:pPr>
        <w:spacing w:after="0"/>
        <w:rPr>
          <w:sz w:val="2"/>
          <w:szCs w:val="2"/>
        </w:rPr>
      </w:pPr>
    </w:p>
    <w:tbl>
      <w:tblPr>
        <w:tblStyle w:val="af8"/>
        <w:tblW w:w="10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20"/>
      </w:tblGrid>
      <w:tr w:rsidR="00DD6F40" w14:paraId="6D60491A" w14:textId="77777777">
        <w:trPr>
          <w:trHeight w:val="1080"/>
          <w:jc w:val="center"/>
        </w:trPr>
        <w:tc>
          <w:tcPr>
            <w:tcW w:w="1092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vAlign w:val="center"/>
          </w:tcPr>
          <w:p w14:paraId="3B8EB91C" w14:textId="77777777" w:rsidR="00DD6F40"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56"/>
                <w:szCs w:val="56"/>
              </w:rPr>
            </w:pPr>
            <w:proofErr w:type="gramStart"/>
            <w:r>
              <w:rPr>
                <w:rFonts w:ascii="Fira Sans Extra Condensed" w:eastAsia="Fira Sans Extra Condensed" w:hAnsi="Fira Sans Extra Condensed" w:cs="Fira Sans Extra Condensed"/>
                <w:b/>
                <w:sz w:val="56"/>
                <w:szCs w:val="56"/>
              </w:rPr>
              <w:t>ART  -</w:t>
            </w:r>
            <w:proofErr w:type="gramEnd"/>
            <w:r>
              <w:rPr>
                <w:rFonts w:ascii="Fira Sans Extra Condensed" w:eastAsia="Fira Sans Extra Condensed" w:hAnsi="Fira Sans Extra Condensed" w:cs="Fira Sans Extra Condensed"/>
                <w:b/>
                <w:sz w:val="56"/>
                <w:szCs w:val="56"/>
              </w:rPr>
              <w:t xml:space="preserve"> Year 9 - Oriental Art (Autumn Term)</w:t>
            </w:r>
          </w:p>
        </w:tc>
      </w:tr>
    </w:tbl>
    <w:p w14:paraId="21E153CC" w14:textId="77777777" w:rsidR="00DD6F40" w:rsidRDefault="00000000">
      <w:pPr>
        <w:spacing w:after="0"/>
        <w:rPr>
          <w:sz w:val="20"/>
          <w:szCs w:val="20"/>
        </w:rPr>
      </w:pPr>
      <w:r>
        <w:rPr>
          <w:noProof/>
        </w:rPr>
        <w:drawing>
          <wp:anchor distT="114300" distB="114300" distL="114300" distR="114300" simplePos="0" relativeHeight="251660288" behindDoc="0" locked="0" layoutInCell="1" hidden="0" allowOverlap="1" wp14:anchorId="0DDEE0FF" wp14:editId="3A6A482A">
            <wp:simplePos x="0" y="0"/>
            <wp:positionH relativeFrom="page">
              <wp:posOffset>6386699</wp:posOffset>
            </wp:positionH>
            <wp:positionV relativeFrom="page">
              <wp:posOffset>5027109</wp:posOffset>
            </wp:positionV>
            <wp:extent cx="881351" cy="881351"/>
            <wp:effectExtent l="0" t="0" r="0" b="0"/>
            <wp:wrapNone/>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81351" cy="881351"/>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A5F4F92" wp14:editId="557C657C">
            <wp:simplePos x="0" y="0"/>
            <wp:positionH relativeFrom="page">
              <wp:posOffset>965789</wp:posOffset>
            </wp:positionH>
            <wp:positionV relativeFrom="page">
              <wp:posOffset>5355198</wp:posOffset>
            </wp:positionV>
            <wp:extent cx="554400" cy="55440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4400" cy="554400"/>
                    </a:xfrm>
                    <a:prstGeom prst="rect">
                      <a:avLst/>
                    </a:prstGeom>
                    <a:ln/>
                  </pic:spPr>
                </pic:pic>
              </a:graphicData>
            </a:graphic>
          </wp:anchor>
        </w:drawing>
      </w:r>
    </w:p>
    <w:tbl>
      <w:tblPr>
        <w:tblStyle w:val="af9"/>
        <w:tblW w:w="11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375"/>
        <w:gridCol w:w="7635"/>
      </w:tblGrid>
      <w:tr w:rsidR="00DD6F40" w14:paraId="666E231C" w14:textId="77777777">
        <w:trPr>
          <w:trHeight w:val="5400"/>
          <w:jc w:val="center"/>
        </w:trPr>
        <w:tc>
          <w:tcPr>
            <w:tcW w:w="3015"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5C587B92" w14:textId="77777777" w:rsidR="00DD6F40"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Useful contacts / information</w:t>
            </w:r>
          </w:p>
          <w:p w14:paraId="49896E4C" w14:textId="77777777" w:rsidR="00DD6F40" w:rsidRDefault="00DD6F40">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p>
          <w:p w14:paraId="385946C8" w14:textId="3CE96879" w:rsidR="00DD6F40" w:rsidRDefault="002837FB">
            <w:pPr>
              <w:widowControl w:val="0"/>
              <w:jc w:val="center"/>
              <w:rPr>
                <w:rFonts w:ascii="Fira Sans Extra Condensed" w:eastAsia="Fira Sans Extra Condensed" w:hAnsi="Fira Sans Extra Condensed" w:cs="Fira Sans Extra Condensed"/>
              </w:rPr>
            </w:pPr>
            <w:hyperlink r:id="rId9" w:history="1">
              <w:r w:rsidRPr="001816C5">
                <w:rPr>
                  <w:rStyle w:val="Hyperlink"/>
                  <w:rFonts w:ascii="Fira Sans Extra Condensed" w:eastAsia="Fira Sans Extra Condensed" w:hAnsi="Fira Sans Extra Condensed" w:cs="Fira Sans Extra Condensed"/>
                </w:rPr>
                <w:t>dlaw@brookvalegroby-tmet.uk</w:t>
              </w:r>
            </w:hyperlink>
            <w:r w:rsidR="00000000">
              <w:rPr>
                <w:rFonts w:ascii="Fira Sans Extra Condensed" w:eastAsia="Fira Sans Extra Condensed" w:hAnsi="Fira Sans Extra Condensed" w:cs="Fira Sans Extra Condensed"/>
              </w:rPr>
              <w:t xml:space="preserve"> </w:t>
            </w:r>
          </w:p>
          <w:p w14:paraId="53FD3315" w14:textId="77777777" w:rsidR="00DD6F40" w:rsidRDefault="00000000">
            <w:pPr>
              <w:widowControl w:val="0"/>
              <w:jc w:val="cente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(Subject Lead and </w:t>
            </w:r>
            <w:r>
              <w:rPr>
                <w:rFonts w:ascii="Fira Sans Extra Condensed" w:eastAsia="Fira Sans Extra Condensed" w:hAnsi="Fira Sans Extra Condensed" w:cs="Fira Sans Extra Condensed"/>
              </w:rPr>
              <w:br/>
              <w:t>Assistant Faculty Lead)</w:t>
            </w:r>
          </w:p>
          <w:p w14:paraId="339D90F5" w14:textId="21C0B4E0" w:rsidR="00DD6F40" w:rsidRDefault="00000000">
            <w:pPr>
              <w:widowControl w:val="0"/>
              <w:jc w:val="center"/>
              <w:rPr>
                <w:rFonts w:ascii="Fira Sans Extra Condensed" w:eastAsia="Fira Sans Extra Condensed" w:hAnsi="Fira Sans Extra Condensed" w:cs="Fira Sans Extra Condensed"/>
                <w:sz w:val="16"/>
                <w:szCs w:val="16"/>
              </w:rPr>
            </w:pPr>
            <w:hyperlink r:id="rId10">
              <w:r>
                <w:rPr>
                  <w:rFonts w:ascii="Fira Sans Extra Condensed" w:eastAsia="Fira Sans Extra Condensed" w:hAnsi="Fira Sans Extra Condensed" w:cs="Fira Sans Extra Condensed"/>
                  <w:color w:val="1155CC"/>
                  <w:sz w:val="20"/>
                  <w:szCs w:val="20"/>
                  <w:u w:val="single"/>
                </w:rPr>
                <w:t>Smamo-curtis@brookvalegroby</w:t>
              </w:r>
              <w:r w:rsidR="002837FB" w:rsidRPr="002837FB">
                <w:rPr>
                  <w:rFonts w:ascii="Fira Sans Extra Condensed" w:eastAsia="Fira Sans Extra Condensed" w:hAnsi="Fira Sans Extra Condensed" w:cs="Fira Sans Extra Condensed"/>
                  <w:color w:val="1155CC"/>
                  <w:sz w:val="20"/>
                  <w:szCs w:val="20"/>
                  <w:u w:val="single"/>
                </w:rPr>
                <w:t>-tmet.uk</w:t>
              </w:r>
              <w:r w:rsidR="002837FB" w:rsidRPr="002837FB">
                <w:rPr>
                  <w:rFonts w:ascii="Fira Sans Extra Condensed" w:eastAsia="Fira Sans Extra Condensed" w:hAnsi="Fira Sans Extra Condensed" w:cs="Fira Sans Extra Condensed"/>
                  <w:color w:val="1155CC"/>
                  <w:sz w:val="20"/>
                  <w:szCs w:val="20"/>
                  <w:u w:val="single"/>
                </w:rPr>
                <w:t xml:space="preserve"> </w:t>
              </w:r>
            </w:hyperlink>
          </w:p>
          <w:p w14:paraId="3ECEE929" w14:textId="77777777" w:rsidR="00DD6F40" w:rsidRDefault="00000000">
            <w:pPr>
              <w:widowControl w:val="0"/>
              <w:jc w:val="center"/>
              <w:rPr>
                <w:rFonts w:ascii="Fira Sans Extra Condensed" w:eastAsia="Fira Sans Extra Condensed" w:hAnsi="Fira Sans Extra Condensed" w:cs="Fira Sans Extra Condensed"/>
                <w:sz w:val="18"/>
                <w:szCs w:val="18"/>
              </w:rPr>
            </w:pPr>
            <w:r>
              <w:rPr>
                <w:rFonts w:ascii="Fira Sans Extra Condensed" w:eastAsia="Fira Sans Extra Condensed" w:hAnsi="Fira Sans Extra Condensed" w:cs="Fira Sans Extra Condensed"/>
              </w:rPr>
              <w:t>(Subject Teacher)</w:t>
            </w:r>
          </w:p>
          <w:p w14:paraId="22D3A1CA" w14:textId="77777777" w:rsidR="00DD6F40" w:rsidRDefault="00000000">
            <w:pPr>
              <w:widowControl w:val="0"/>
              <w:jc w:val="center"/>
              <w:rPr>
                <w:rFonts w:ascii="Fira Sans Extra Condensed" w:eastAsia="Fira Sans Extra Condensed" w:hAnsi="Fira Sans Extra Condensed" w:cs="Fira Sans Extra Condensed"/>
                <w:sz w:val="20"/>
                <w:szCs w:val="20"/>
              </w:rPr>
            </w:pPr>
            <w:r>
              <w:rPr>
                <w:rFonts w:ascii="Fira Sans Extra Condensed" w:eastAsia="Fira Sans Extra Condensed" w:hAnsi="Fira Sans Extra Condensed" w:cs="Fira Sans Extra Condensed"/>
                <w:sz w:val="20"/>
                <w:szCs w:val="20"/>
              </w:rPr>
              <w:t xml:space="preserve">If you have any questions, please do not hesitate to contact your son/daughter’s subject </w:t>
            </w:r>
          </w:p>
          <w:p w14:paraId="2BF27855" w14:textId="77777777" w:rsidR="00DD6F40" w:rsidRDefault="00000000">
            <w:pPr>
              <w:widowControl w:val="0"/>
              <w:jc w:val="center"/>
              <w:rPr>
                <w:rFonts w:ascii="Fira Sans Extra Condensed" w:eastAsia="Fira Sans Extra Condensed" w:hAnsi="Fira Sans Extra Condensed" w:cs="Fira Sans Extra Condensed"/>
                <w:sz w:val="20"/>
                <w:szCs w:val="20"/>
              </w:rPr>
            </w:pPr>
            <w:r>
              <w:rPr>
                <w:rFonts w:ascii="Fira Sans Extra Condensed" w:eastAsia="Fira Sans Extra Condensed" w:hAnsi="Fira Sans Extra Condensed" w:cs="Fira Sans Extra Condensed"/>
                <w:sz w:val="20"/>
                <w:szCs w:val="20"/>
              </w:rPr>
              <w:t>teacher or the Subject Lead</w:t>
            </w:r>
          </w:p>
          <w:p w14:paraId="0FFF2654" w14:textId="77777777" w:rsidR="00DD6F40" w:rsidRDefault="00DD6F40">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p>
        </w:tc>
        <w:tc>
          <w:tcPr>
            <w:tcW w:w="375" w:type="dxa"/>
            <w:tcBorders>
              <w:top w:val="single" w:sz="8" w:space="0" w:color="FFFFFF"/>
              <w:left w:val="single" w:sz="8" w:space="0" w:color="EFEFEF"/>
              <w:bottom w:val="single" w:sz="8" w:space="0" w:color="FFFFFF"/>
              <w:right w:val="single" w:sz="8" w:space="0" w:color="D9D2E9"/>
            </w:tcBorders>
            <w:shd w:val="clear" w:color="auto" w:fill="auto"/>
            <w:tcMar>
              <w:top w:w="100" w:type="dxa"/>
              <w:left w:w="100" w:type="dxa"/>
              <w:bottom w:w="100" w:type="dxa"/>
              <w:right w:w="100" w:type="dxa"/>
            </w:tcMar>
          </w:tcPr>
          <w:p w14:paraId="4A6E2900" w14:textId="77777777" w:rsidR="00DD6F40" w:rsidRDefault="00DD6F4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p>
        </w:tc>
        <w:tc>
          <w:tcPr>
            <w:tcW w:w="7635" w:type="dxa"/>
            <w:tcBorders>
              <w:top w:val="single" w:sz="8" w:space="0" w:color="D9D2E9"/>
              <w:left w:val="single" w:sz="8" w:space="0" w:color="D9D2E9"/>
              <w:bottom w:val="single" w:sz="8" w:space="0" w:color="D9D2E9"/>
              <w:right w:val="single" w:sz="8" w:space="0" w:color="D9D2E9"/>
            </w:tcBorders>
            <w:shd w:val="clear" w:color="auto" w:fill="D9D2E9"/>
            <w:tcMar>
              <w:top w:w="100" w:type="dxa"/>
              <w:left w:w="100" w:type="dxa"/>
              <w:bottom w:w="100" w:type="dxa"/>
              <w:right w:w="100" w:type="dxa"/>
            </w:tcMar>
          </w:tcPr>
          <w:p w14:paraId="7F27BF96" w14:textId="77777777" w:rsidR="00DD6F40"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What are we learning this term?</w:t>
            </w:r>
          </w:p>
          <w:p w14:paraId="32EDCE7C" w14:textId="77777777" w:rsidR="00DD6F40" w:rsidRDefault="00000000">
            <w:pPr>
              <w:widowControl w:val="0"/>
              <w:pBdr>
                <w:top w:val="nil"/>
                <w:left w:val="nil"/>
                <w:bottom w:val="nil"/>
                <w:right w:val="nil"/>
                <w:between w:val="nil"/>
              </w:pBdr>
              <w:rPr>
                <w:rFonts w:ascii="Fira Sans Extra Condensed" w:eastAsia="Fira Sans Extra Condensed" w:hAnsi="Fira Sans Extra Condensed" w:cs="Fira Sans Extra Condensed"/>
                <w:sz w:val="30"/>
                <w:szCs w:val="30"/>
              </w:rPr>
            </w:pPr>
            <w:r>
              <w:rPr>
                <w:rFonts w:ascii="Fira Sans Extra Condensed" w:eastAsia="Fira Sans Extra Condensed" w:hAnsi="Fira Sans Extra Condensed" w:cs="Fira Sans Extra Condensed"/>
                <w:sz w:val="30"/>
                <w:szCs w:val="30"/>
              </w:rPr>
              <w:t xml:space="preserve">Rotations 1 &amp; 2 (Weeks 1-20): </w:t>
            </w:r>
          </w:p>
          <w:p w14:paraId="68174196" w14:textId="77777777" w:rsidR="00DD6F40"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In </w:t>
            </w:r>
            <w:proofErr w:type="gramStart"/>
            <w:r>
              <w:rPr>
                <w:rFonts w:ascii="Fira Sans Extra Condensed" w:eastAsia="Fira Sans Extra Condensed" w:hAnsi="Fira Sans Extra Condensed" w:cs="Fira Sans Extra Condensed"/>
              </w:rPr>
              <w:t>this skills</w:t>
            </w:r>
            <w:proofErr w:type="gramEnd"/>
            <w:r>
              <w:rPr>
                <w:rFonts w:ascii="Fira Sans Extra Condensed" w:eastAsia="Fira Sans Extra Condensed" w:hAnsi="Fira Sans Extra Condensed" w:cs="Fira Sans Extra Condensed"/>
              </w:rPr>
              <w:t xml:space="preserve"> building unit the students will look at traditional and contemporary Oriental Art from across various periods in history. They will complete image analysis and look closely at a variety of art sources and explore how they were created. They will create a </w:t>
            </w:r>
            <w:proofErr w:type="spellStart"/>
            <w:r>
              <w:rPr>
                <w:rFonts w:ascii="Fira Sans Extra Condensed" w:eastAsia="Fira Sans Extra Condensed" w:hAnsi="Fira Sans Extra Condensed" w:cs="Fira Sans Extra Condensed"/>
              </w:rPr>
              <w:t>moodboard</w:t>
            </w:r>
            <w:proofErr w:type="spellEnd"/>
            <w:r>
              <w:rPr>
                <w:rFonts w:ascii="Fira Sans Extra Condensed" w:eastAsia="Fira Sans Extra Condensed" w:hAnsi="Fira Sans Extra Condensed" w:cs="Fira Sans Extra Condensed"/>
              </w:rPr>
              <w:t xml:space="preserve"> showing influences on the theme and create realistic drawings from actual artefacts. This work is then used to create initial design ideas for the creation of a clay tile. A final design is then created to inform a personal response that will be made in clay - Clay safety forms part of the project. The clay work is then created, fired and painted.</w:t>
            </w:r>
          </w:p>
          <w:p w14:paraId="5F3C0FD3" w14:textId="77777777" w:rsidR="00DD6F40" w:rsidRDefault="00000000">
            <w:pPr>
              <w:widowControl w:val="0"/>
              <w:pBdr>
                <w:top w:val="nil"/>
                <w:left w:val="nil"/>
                <w:bottom w:val="nil"/>
                <w:right w:val="nil"/>
                <w:between w:val="nil"/>
              </w:pBdr>
              <w:rPr>
                <w:rFonts w:ascii="Fira Sans Extra Condensed" w:eastAsia="Fira Sans Extra Condensed" w:hAnsi="Fira Sans Extra Condensed" w:cs="Fira Sans Extra Condensed"/>
                <w:sz w:val="30"/>
                <w:szCs w:val="30"/>
              </w:rPr>
            </w:pPr>
            <w:r>
              <w:rPr>
                <w:rFonts w:ascii="Fira Sans Extra Condensed" w:eastAsia="Fira Sans Extra Condensed" w:hAnsi="Fira Sans Extra Condensed" w:cs="Fira Sans Extra Condensed"/>
                <w:sz w:val="30"/>
                <w:szCs w:val="30"/>
              </w:rPr>
              <w:t xml:space="preserve">Rotations 3 &amp; </w:t>
            </w:r>
            <w:proofErr w:type="gramStart"/>
            <w:r>
              <w:rPr>
                <w:rFonts w:ascii="Fira Sans Extra Condensed" w:eastAsia="Fira Sans Extra Condensed" w:hAnsi="Fira Sans Extra Condensed" w:cs="Fira Sans Extra Condensed"/>
                <w:sz w:val="30"/>
                <w:szCs w:val="30"/>
              </w:rPr>
              <w:t>4  (</w:t>
            </w:r>
            <w:proofErr w:type="gramEnd"/>
            <w:r>
              <w:rPr>
                <w:rFonts w:ascii="Fira Sans Extra Condensed" w:eastAsia="Fira Sans Extra Condensed" w:hAnsi="Fira Sans Extra Condensed" w:cs="Fira Sans Extra Condensed"/>
                <w:sz w:val="30"/>
                <w:szCs w:val="30"/>
              </w:rPr>
              <w:t xml:space="preserve">Weeks 21-39): </w:t>
            </w:r>
          </w:p>
          <w:p w14:paraId="1E3806EB" w14:textId="77777777" w:rsidR="00DD6F40"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In the second half of the project, students’ will work on producing an A3 mixed media art piece based on ‘Oriental art.’ They will recall the </w:t>
            </w:r>
            <w:proofErr w:type="gramStart"/>
            <w:r>
              <w:rPr>
                <w:rFonts w:ascii="Fira Sans Extra Condensed" w:eastAsia="Fira Sans Extra Condensed" w:hAnsi="Fira Sans Extra Condensed" w:cs="Fira Sans Extra Condensed"/>
              </w:rPr>
              <w:t>knowledge</w:t>
            </w:r>
            <w:proofErr w:type="gramEnd"/>
            <w:r>
              <w:rPr>
                <w:rFonts w:ascii="Fira Sans Extra Condensed" w:eastAsia="Fira Sans Extra Condensed" w:hAnsi="Fira Sans Extra Condensed" w:cs="Fira Sans Extra Condensed"/>
              </w:rPr>
              <w:t xml:space="preserve"> and the skills gained from the previous rotation and produce a personal response. </w:t>
            </w:r>
            <w:proofErr w:type="spellStart"/>
            <w:r>
              <w:rPr>
                <w:rFonts w:ascii="Fira Sans Extra Condensed" w:eastAsia="Fira Sans Extra Condensed" w:hAnsi="Fira Sans Extra Condensed" w:cs="Fira Sans Extra Condensed"/>
              </w:rPr>
              <w:t>Homeworks</w:t>
            </w:r>
            <w:proofErr w:type="spellEnd"/>
            <w:r>
              <w:rPr>
                <w:rFonts w:ascii="Fira Sans Extra Condensed" w:eastAsia="Fira Sans Extra Condensed" w:hAnsi="Fira Sans Extra Condensed" w:cs="Fira Sans Extra Condensed"/>
              </w:rPr>
              <w:t xml:space="preserve"> will also </w:t>
            </w:r>
            <w:r>
              <w:rPr>
                <w:rFonts w:ascii="Fira Sans Extra Condensed" w:eastAsia="Fira Sans Extra Condensed" w:hAnsi="Fira Sans Extra Condensed" w:cs="Fira Sans Extra Condensed"/>
              </w:rPr>
              <w:br/>
              <w:t xml:space="preserve">form the basis of the creative process. Students will be encouraged to look </w:t>
            </w:r>
            <w:r>
              <w:rPr>
                <w:rFonts w:ascii="Fira Sans Extra Condensed" w:eastAsia="Fira Sans Extra Condensed" w:hAnsi="Fira Sans Extra Condensed" w:cs="Fira Sans Extra Condensed"/>
              </w:rPr>
              <w:br/>
              <w:t xml:space="preserve">at a variety of materials and techniques to assist with the creation of the </w:t>
            </w:r>
            <w:r>
              <w:rPr>
                <w:rFonts w:ascii="Fira Sans Extra Condensed" w:eastAsia="Fira Sans Extra Condensed" w:hAnsi="Fira Sans Extra Condensed" w:cs="Fira Sans Extra Condensed"/>
              </w:rPr>
              <w:br/>
            </w:r>
            <w:proofErr w:type="gramStart"/>
            <w:r>
              <w:rPr>
                <w:rFonts w:ascii="Fira Sans Extra Condensed" w:eastAsia="Fira Sans Extra Condensed" w:hAnsi="Fira Sans Extra Condensed" w:cs="Fira Sans Extra Condensed"/>
              </w:rPr>
              <w:t>end product</w:t>
            </w:r>
            <w:proofErr w:type="gramEnd"/>
            <w:r>
              <w:rPr>
                <w:rFonts w:ascii="Fira Sans Extra Condensed" w:eastAsia="Fira Sans Extra Condensed" w:hAnsi="Fira Sans Extra Condensed" w:cs="Fira Sans Extra Condensed"/>
              </w:rPr>
              <w:t xml:space="preserve">. </w:t>
            </w:r>
          </w:p>
        </w:tc>
      </w:tr>
    </w:tbl>
    <w:p w14:paraId="2A45DCCA" w14:textId="77777777" w:rsidR="00DD6F40" w:rsidRDefault="00000000">
      <w:pPr>
        <w:spacing w:after="0"/>
        <w:rPr>
          <w:sz w:val="14"/>
          <w:szCs w:val="14"/>
        </w:rPr>
      </w:pPr>
      <w:r>
        <w:rPr>
          <w:noProof/>
        </w:rPr>
        <w:drawing>
          <wp:anchor distT="114300" distB="114300" distL="114300" distR="114300" simplePos="0" relativeHeight="251662336" behindDoc="0" locked="0" layoutInCell="1" hidden="0" allowOverlap="1" wp14:anchorId="204E30E6" wp14:editId="72B69BC7">
            <wp:simplePos x="0" y="0"/>
            <wp:positionH relativeFrom="page">
              <wp:posOffset>4159976</wp:posOffset>
            </wp:positionH>
            <wp:positionV relativeFrom="page">
              <wp:posOffset>8693809</wp:posOffset>
            </wp:positionV>
            <wp:extent cx="614705" cy="614705"/>
            <wp:effectExtent l="0" t="0" r="0" b="0"/>
            <wp:wrapSquare wrapText="bothSides" distT="114300" distB="114300" distL="114300" distR="11430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14705" cy="61470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62831248" wp14:editId="5961510F">
            <wp:simplePos x="0" y="0"/>
            <wp:positionH relativeFrom="page">
              <wp:posOffset>1779226</wp:posOffset>
            </wp:positionH>
            <wp:positionV relativeFrom="page">
              <wp:posOffset>8669997</wp:posOffset>
            </wp:positionV>
            <wp:extent cx="619125" cy="619125"/>
            <wp:effectExtent l="0" t="0" r="0" b="0"/>
            <wp:wrapNone/>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19125" cy="619125"/>
                    </a:xfrm>
                    <a:prstGeom prst="rect">
                      <a:avLst/>
                    </a:prstGeom>
                    <a:ln/>
                  </pic:spPr>
                </pic:pic>
              </a:graphicData>
            </a:graphic>
          </wp:anchor>
        </w:drawing>
      </w:r>
      <w:r>
        <w:rPr>
          <w:noProof/>
        </w:rPr>
        <w:drawing>
          <wp:anchor distT="0" distB="0" distL="0" distR="0" simplePos="0" relativeHeight="251664384" behindDoc="0" locked="0" layoutInCell="1" hidden="0" allowOverlap="1" wp14:anchorId="056FA4CA" wp14:editId="271181EC">
            <wp:simplePos x="0" y="0"/>
            <wp:positionH relativeFrom="page">
              <wp:posOffset>6517866</wp:posOffset>
            </wp:positionH>
            <wp:positionV relativeFrom="page">
              <wp:posOffset>8759532</wp:posOffset>
            </wp:positionV>
            <wp:extent cx="619125" cy="608450"/>
            <wp:effectExtent l="0" t="0" r="0" b="0"/>
            <wp:wrapNone/>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11681" t="13638" r="22442" b="20765"/>
                    <a:stretch>
                      <a:fillRect/>
                    </a:stretch>
                  </pic:blipFill>
                  <pic:spPr>
                    <a:xfrm>
                      <a:off x="0" y="0"/>
                      <a:ext cx="619125" cy="608450"/>
                    </a:xfrm>
                    <a:prstGeom prst="rect">
                      <a:avLst/>
                    </a:prstGeom>
                    <a:ln/>
                  </pic:spPr>
                </pic:pic>
              </a:graphicData>
            </a:graphic>
          </wp:anchor>
        </w:drawing>
      </w:r>
    </w:p>
    <w:tbl>
      <w:tblPr>
        <w:tblStyle w:val="afa"/>
        <w:tblW w:w="109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396"/>
        <w:gridCol w:w="3402"/>
        <w:gridCol w:w="396"/>
        <w:gridCol w:w="3402"/>
      </w:tblGrid>
      <w:tr w:rsidR="00DD6F40" w14:paraId="081ECC12" w14:textId="77777777">
        <w:trPr>
          <w:trHeight w:val="4530"/>
          <w:jc w:val="center"/>
        </w:trPr>
        <w:tc>
          <w:tcPr>
            <w:tcW w:w="3401" w:type="dxa"/>
            <w:tcBorders>
              <w:top w:val="single" w:sz="8" w:space="0" w:color="FFF2CC"/>
              <w:left w:val="single" w:sz="8" w:space="0" w:color="FFF2CC"/>
              <w:bottom w:val="single" w:sz="8" w:space="0" w:color="FFF2CC"/>
              <w:right w:val="single" w:sz="8" w:space="0" w:color="FFF2CC"/>
            </w:tcBorders>
            <w:shd w:val="clear" w:color="auto" w:fill="FFF2CC"/>
            <w:tcMar>
              <w:top w:w="100" w:type="dxa"/>
              <w:left w:w="100" w:type="dxa"/>
              <w:bottom w:w="100" w:type="dxa"/>
              <w:right w:w="100" w:type="dxa"/>
            </w:tcMar>
          </w:tcPr>
          <w:p w14:paraId="5533EF46" w14:textId="77777777" w:rsidR="00DD6F40"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lastRenderedPageBreak/>
              <w:t>Enrichment</w:t>
            </w:r>
          </w:p>
          <w:p w14:paraId="446F2B9E"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Live Competitions posted on the Schools Social Media website for all students to get involved in. </w:t>
            </w:r>
          </w:p>
          <w:p w14:paraId="77E92868" w14:textId="77777777" w:rsidR="00DD6F40" w:rsidRDefault="00DD6F40">
            <w:pPr>
              <w:widowControl w:val="0"/>
              <w:rPr>
                <w:rFonts w:ascii="Fira Sans Extra Condensed" w:eastAsia="Fira Sans Extra Condensed" w:hAnsi="Fira Sans Extra Condensed" w:cs="Fira Sans Extra Condensed"/>
                <w:sz w:val="14"/>
                <w:szCs w:val="14"/>
              </w:rPr>
            </w:pPr>
          </w:p>
          <w:p w14:paraId="46C02015"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ADT Enrichment Google Classroom created for students to experiment and create additional pieces of work for fun. There are lots of choices for art students to be able to experiment with materials at home. </w:t>
            </w:r>
          </w:p>
          <w:p w14:paraId="539B9AAC" w14:textId="77777777" w:rsidR="00DD6F40" w:rsidRDefault="00DD6F40">
            <w:pPr>
              <w:widowControl w:val="0"/>
              <w:rPr>
                <w:rFonts w:ascii="Fira Sans Extra Condensed" w:eastAsia="Fira Sans Extra Condensed" w:hAnsi="Fira Sans Extra Condensed" w:cs="Fira Sans Extra Condensed"/>
                <w:sz w:val="14"/>
                <w:szCs w:val="14"/>
              </w:rPr>
            </w:pPr>
          </w:p>
          <w:p w14:paraId="1389988C"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Other Enrichment opportunities will be advertised to the students </w:t>
            </w:r>
          </w:p>
          <w:p w14:paraId="20ADE118"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in the first term as these are </w:t>
            </w:r>
          </w:p>
          <w:p w14:paraId="49A10BF7" w14:textId="77777777" w:rsidR="00DD6F40" w:rsidRDefault="00000000">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planned by ADT teachers.  </w:t>
            </w:r>
          </w:p>
        </w:tc>
        <w:tc>
          <w:tcPr>
            <w:tcW w:w="396" w:type="dxa"/>
            <w:tcBorders>
              <w:top w:val="single" w:sz="8" w:space="0" w:color="FFFFFF"/>
              <w:left w:val="single" w:sz="8" w:space="0" w:color="FFF2CC"/>
              <w:bottom w:val="single" w:sz="8" w:space="0" w:color="FFFFFF"/>
              <w:right w:val="single" w:sz="8" w:space="0" w:color="D9EAD3"/>
            </w:tcBorders>
            <w:shd w:val="clear" w:color="auto" w:fill="auto"/>
            <w:tcMar>
              <w:top w:w="100" w:type="dxa"/>
              <w:left w:w="100" w:type="dxa"/>
              <w:bottom w:w="100" w:type="dxa"/>
              <w:right w:w="100" w:type="dxa"/>
            </w:tcMar>
          </w:tcPr>
          <w:p w14:paraId="4254F00D" w14:textId="77777777" w:rsidR="00DD6F40" w:rsidRDefault="00DD6F4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01"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4F89FD16" w14:textId="77777777" w:rsidR="00DD6F40"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Homework</w:t>
            </w:r>
          </w:p>
          <w:p w14:paraId="7BBF1113"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Students will be given an extended writing piece of homework alongside </w:t>
            </w:r>
            <w:proofErr w:type="gramStart"/>
            <w:r>
              <w:rPr>
                <w:rFonts w:ascii="Fira Sans Extra Condensed" w:eastAsia="Fira Sans Extra Condensed" w:hAnsi="Fira Sans Extra Condensed" w:cs="Fira Sans Extra Condensed"/>
              </w:rPr>
              <w:t>a number of</w:t>
            </w:r>
            <w:proofErr w:type="gramEnd"/>
            <w:r>
              <w:rPr>
                <w:rFonts w:ascii="Fira Sans Extra Condensed" w:eastAsia="Fira Sans Extra Condensed" w:hAnsi="Fira Sans Extra Condensed" w:cs="Fira Sans Extra Condensed"/>
              </w:rPr>
              <w:t xml:space="preserve"> research activities to support the ongoing design process. </w:t>
            </w:r>
          </w:p>
          <w:p w14:paraId="6BFF0F2B" w14:textId="77777777" w:rsidR="00DD6F40" w:rsidRDefault="00DD6F40">
            <w:pPr>
              <w:widowControl w:val="0"/>
              <w:rPr>
                <w:rFonts w:ascii="Fira Sans Extra Condensed" w:eastAsia="Fira Sans Extra Condensed" w:hAnsi="Fira Sans Extra Condensed" w:cs="Fira Sans Extra Condensed"/>
              </w:rPr>
            </w:pPr>
          </w:p>
          <w:p w14:paraId="32F5DBD5"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Students have access to Knowledge Organisers to support them with home learning (20:20:20)</w:t>
            </w:r>
          </w:p>
          <w:p w14:paraId="1CFF53EC"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 subject drive has been created for all students so that they have access to all materials to help </w:t>
            </w:r>
          </w:p>
          <w:p w14:paraId="0A433A89"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them at home. This is shared with students in lessons</w:t>
            </w:r>
            <w:r>
              <w:rPr>
                <w:rFonts w:ascii="Fira Sans Extra Condensed" w:eastAsia="Fira Sans Extra Condensed" w:hAnsi="Fira Sans Extra Condensed" w:cs="Fira Sans Extra Condensed"/>
                <w:color w:val="0000FF"/>
              </w:rPr>
              <w:t>.</w:t>
            </w:r>
          </w:p>
        </w:tc>
        <w:tc>
          <w:tcPr>
            <w:tcW w:w="396" w:type="dxa"/>
            <w:tcBorders>
              <w:top w:val="single" w:sz="8" w:space="0" w:color="FFFFFF"/>
              <w:left w:val="single" w:sz="8" w:space="0" w:color="D9EAD3"/>
              <w:bottom w:val="single" w:sz="8" w:space="0" w:color="FFFFFF"/>
              <w:right w:val="single" w:sz="8" w:space="0" w:color="EAD1DC"/>
            </w:tcBorders>
            <w:shd w:val="clear" w:color="auto" w:fill="auto"/>
            <w:tcMar>
              <w:top w:w="100" w:type="dxa"/>
              <w:left w:w="100" w:type="dxa"/>
              <w:bottom w:w="100" w:type="dxa"/>
              <w:right w:w="100" w:type="dxa"/>
            </w:tcMar>
          </w:tcPr>
          <w:p w14:paraId="50295D47" w14:textId="77777777" w:rsidR="00DD6F40" w:rsidRDefault="00DD6F4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01" w:type="dxa"/>
            <w:tcBorders>
              <w:top w:val="single" w:sz="8" w:space="0" w:color="EAD1DC"/>
              <w:left w:val="single" w:sz="8" w:space="0" w:color="EAD1DC"/>
              <w:bottom w:val="single" w:sz="8" w:space="0" w:color="EAD1DC"/>
              <w:right w:val="single" w:sz="8" w:space="0" w:color="EAD1DC"/>
            </w:tcBorders>
            <w:shd w:val="clear" w:color="auto" w:fill="EAD1DC"/>
            <w:tcMar>
              <w:top w:w="100" w:type="dxa"/>
              <w:left w:w="100" w:type="dxa"/>
              <w:bottom w:w="100" w:type="dxa"/>
              <w:right w:w="100" w:type="dxa"/>
            </w:tcMar>
          </w:tcPr>
          <w:p w14:paraId="5DEC5FE2" w14:textId="77777777" w:rsidR="00DD6F40"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Assessments</w:t>
            </w:r>
          </w:p>
          <w:p w14:paraId="50273AF1" w14:textId="77777777" w:rsidR="00DD6F40" w:rsidRDefault="00000000">
            <w:pPr>
              <w:widowControl w:val="0"/>
              <w:rPr>
                <w:rFonts w:ascii="Fira Sans Extra Condensed" w:eastAsia="Fira Sans Extra Condensed" w:hAnsi="Fira Sans Extra Condensed" w:cs="Fira Sans Extra Condensed"/>
                <w:sz w:val="30"/>
                <w:szCs w:val="30"/>
              </w:rPr>
            </w:pPr>
            <w:r>
              <w:rPr>
                <w:rFonts w:ascii="Fira Sans Extra Condensed" w:eastAsia="Fira Sans Extra Condensed" w:hAnsi="Fira Sans Extra Condensed" w:cs="Fira Sans Extra Condensed"/>
              </w:rPr>
              <w:t xml:space="preserve">1. </w:t>
            </w:r>
            <w:proofErr w:type="spellStart"/>
            <w:r>
              <w:rPr>
                <w:rFonts w:ascii="Fira Sans Extra Condensed" w:eastAsia="Fira Sans Extra Condensed" w:hAnsi="Fira Sans Extra Condensed" w:cs="Fira Sans Extra Condensed"/>
              </w:rPr>
              <w:t>Mid point</w:t>
            </w:r>
            <w:proofErr w:type="spellEnd"/>
            <w:r>
              <w:rPr>
                <w:rFonts w:ascii="Fira Sans Extra Condensed" w:eastAsia="Fira Sans Extra Condensed" w:hAnsi="Fira Sans Extra Condensed" w:cs="Fira Sans Extra Condensed"/>
              </w:rPr>
              <w:t xml:space="preserve"> of unit (Rotations 1 &amp; 3) </w:t>
            </w:r>
          </w:p>
          <w:p w14:paraId="0C0D013A"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2. End point of unit (Rotations 1 &amp; 3) </w:t>
            </w:r>
          </w:p>
          <w:p w14:paraId="69F4C118" w14:textId="77777777" w:rsidR="00DD6F40" w:rsidRDefault="00DD6F40">
            <w:pPr>
              <w:widowControl w:val="0"/>
              <w:rPr>
                <w:rFonts w:ascii="Fira Sans Extra Condensed" w:eastAsia="Fira Sans Extra Condensed" w:hAnsi="Fira Sans Extra Condensed" w:cs="Fira Sans Extra Condensed"/>
                <w:sz w:val="14"/>
                <w:szCs w:val="14"/>
              </w:rPr>
            </w:pPr>
          </w:p>
          <w:p w14:paraId="6DA0AA4E" w14:textId="77777777" w:rsidR="00DD6F40" w:rsidRDefault="00000000">
            <w:pPr>
              <w:widowControl w:val="0"/>
              <w:rPr>
                <w:rFonts w:ascii="Fira Sans Extra Condensed" w:eastAsia="Fira Sans Extra Condensed" w:hAnsi="Fira Sans Extra Condensed" w:cs="Fira Sans Extra Condensed"/>
                <w:sz w:val="14"/>
                <w:szCs w:val="14"/>
              </w:rPr>
            </w:pPr>
            <w:r>
              <w:rPr>
                <w:rFonts w:ascii="Fira Sans Extra Condensed" w:eastAsia="Fira Sans Extra Condensed" w:hAnsi="Fira Sans Extra Condensed" w:cs="Fira Sans Extra Condensed"/>
              </w:rPr>
              <w:t xml:space="preserve">Please note that students have one </w:t>
            </w:r>
            <w:proofErr w:type="gramStart"/>
            <w:r>
              <w:rPr>
                <w:rFonts w:ascii="Fira Sans Extra Condensed" w:eastAsia="Fira Sans Extra Condensed" w:hAnsi="Fira Sans Extra Condensed" w:cs="Fira Sans Extra Condensed"/>
              </w:rPr>
              <w:t>2 hour</w:t>
            </w:r>
            <w:proofErr w:type="gramEnd"/>
            <w:r>
              <w:rPr>
                <w:rFonts w:ascii="Fira Sans Extra Condensed" w:eastAsia="Fira Sans Extra Condensed" w:hAnsi="Fira Sans Extra Condensed" w:cs="Fira Sans Extra Condensed"/>
              </w:rPr>
              <w:t xml:space="preserve"> lesson per week and are given a week to complete independent </w:t>
            </w:r>
            <w:proofErr w:type="spellStart"/>
            <w:r>
              <w:rPr>
                <w:rFonts w:ascii="Fira Sans Extra Condensed" w:eastAsia="Fira Sans Extra Condensed" w:hAnsi="Fira Sans Extra Condensed" w:cs="Fira Sans Extra Condensed"/>
              </w:rPr>
              <w:t>homeworks</w:t>
            </w:r>
            <w:proofErr w:type="spellEnd"/>
            <w:r>
              <w:rPr>
                <w:rFonts w:ascii="Fira Sans Extra Condensed" w:eastAsia="Fira Sans Extra Condensed" w:hAnsi="Fira Sans Extra Condensed" w:cs="Fira Sans Extra Condensed"/>
              </w:rPr>
              <w:t xml:space="preserve">. This is why the students are assessed </w:t>
            </w:r>
            <w:proofErr w:type="spellStart"/>
            <w:r>
              <w:rPr>
                <w:rFonts w:ascii="Fira Sans Extra Condensed" w:eastAsia="Fira Sans Extra Condensed" w:hAnsi="Fira Sans Extra Condensed" w:cs="Fira Sans Extra Condensed"/>
              </w:rPr>
              <w:t>mid way</w:t>
            </w:r>
            <w:proofErr w:type="spellEnd"/>
            <w:r>
              <w:rPr>
                <w:rFonts w:ascii="Fira Sans Extra Condensed" w:eastAsia="Fira Sans Extra Condensed" w:hAnsi="Fira Sans Extra Condensed" w:cs="Fira Sans Extra Condensed"/>
              </w:rPr>
              <w:t xml:space="preserve"> and at the end of the rotations so that they can make progress over a series of </w:t>
            </w:r>
            <w:proofErr w:type="gramStart"/>
            <w:r>
              <w:rPr>
                <w:rFonts w:ascii="Fira Sans Extra Condensed" w:eastAsia="Fira Sans Extra Condensed" w:hAnsi="Fira Sans Extra Condensed" w:cs="Fira Sans Extra Condensed"/>
              </w:rPr>
              <w:t>2 hour</w:t>
            </w:r>
            <w:proofErr w:type="gramEnd"/>
            <w:r>
              <w:rPr>
                <w:rFonts w:ascii="Fira Sans Extra Condensed" w:eastAsia="Fira Sans Extra Condensed" w:hAnsi="Fira Sans Extra Condensed" w:cs="Fira Sans Extra Condensed"/>
              </w:rPr>
              <w:t xml:space="preserve"> lessons in the unit of work. </w:t>
            </w:r>
          </w:p>
          <w:p w14:paraId="47B26474"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Students are marked in relation to the unit checklist (personalised learning checklist). It is communicated if they are Exceeding, Meeting or </w:t>
            </w:r>
          </w:p>
          <w:p w14:paraId="21C48232"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are Developing within the </w:t>
            </w:r>
          </w:p>
          <w:p w14:paraId="0AC379A8" w14:textId="77777777" w:rsidR="00DD6F40" w:rsidRDefault="00000000">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subject.</w:t>
            </w:r>
          </w:p>
        </w:tc>
      </w:tr>
    </w:tbl>
    <w:p w14:paraId="20877E32" w14:textId="77777777" w:rsidR="00DD6F40" w:rsidRDefault="00DD6F40">
      <w:pPr>
        <w:spacing w:after="0"/>
      </w:pPr>
    </w:p>
    <w:tbl>
      <w:tblPr>
        <w:tblStyle w:val="afb"/>
        <w:tblW w:w="107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DD6F40" w14:paraId="082B7D98" w14:textId="77777777">
        <w:trPr>
          <w:jc w:val="center"/>
        </w:trPr>
        <w:tc>
          <w:tcPr>
            <w:tcW w:w="10774" w:type="dxa"/>
            <w:shd w:val="clear" w:color="auto" w:fill="auto"/>
            <w:tcMar>
              <w:top w:w="100" w:type="dxa"/>
              <w:left w:w="100" w:type="dxa"/>
              <w:bottom w:w="100" w:type="dxa"/>
              <w:right w:w="100" w:type="dxa"/>
            </w:tcMar>
          </w:tcPr>
          <w:p w14:paraId="09010BB9" w14:textId="77777777" w:rsidR="00DD6F40" w:rsidRDefault="00000000">
            <w:pPr>
              <w:widowControl w:val="0"/>
              <w:pBdr>
                <w:top w:val="nil"/>
                <w:left w:val="nil"/>
                <w:bottom w:val="nil"/>
                <w:right w:val="nil"/>
                <w:between w:val="nil"/>
              </w:pBdr>
              <w:jc w:val="center"/>
              <w:rPr>
                <w:rFonts w:ascii="Fira Sans Extra Condensed" w:eastAsia="Fira Sans Extra Condensed" w:hAnsi="Fira Sans Extra Condensed" w:cs="Fira Sans Extra Condensed"/>
                <w:sz w:val="34"/>
                <w:szCs w:val="34"/>
              </w:rPr>
            </w:pPr>
            <w:r>
              <w:rPr>
                <w:rFonts w:ascii="Fira Sans Extra Condensed" w:eastAsia="Fira Sans Extra Condensed" w:hAnsi="Fira Sans Extra Condensed" w:cs="Fira Sans Extra Condensed"/>
                <w:b/>
                <w:sz w:val="26"/>
                <w:szCs w:val="26"/>
              </w:rPr>
              <w:t>‘</w:t>
            </w:r>
            <w:r>
              <w:rPr>
                <w:rFonts w:ascii="Open Sans" w:eastAsia="Open Sans" w:hAnsi="Open Sans" w:cs="Open Sans"/>
                <w:b/>
                <w:sz w:val="26"/>
                <w:szCs w:val="26"/>
                <w:highlight w:val="white"/>
              </w:rPr>
              <w:t xml:space="preserve">I like the fact that in ancient Chinese art the great painters always included a deliberate flaw in their work: human creation is never </w:t>
            </w:r>
            <w:proofErr w:type="gramStart"/>
            <w:r>
              <w:rPr>
                <w:rFonts w:ascii="Open Sans" w:eastAsia="Open Sans" w:hAnsi="Open Sans" w:cs="Open Sans"/>
                <w:b/>
                <w:sz w:val="26"/>
                <w:szCs w:val="26"/>
                <w:highlight w:val="white"/>
              </w:rPr>
              <w:t>perfect.</w:t>
            </w:r>
            <w:r>
              <w:rPr>
                <w:rFonts w:ascii="Fira Sans Extra Condensed" w:eastAsia="Fira Sans Extra Condensed" w:hAnsi="Fira Sans Extra Condensed" w:cs="Fira Sans Extra Condensed"/>
                <w:b/>
                <w:sz w:val="26"/>
                <w:szCs w:val="26"/>
              </w:rPr>
              <w:t>.</w:t>
            </w:r>
            <w:proofErr w:type="gramEnd"/>
            <w:r>
              <w:rPr>
                <w:rFonts w:ascii="Fira Sans Extra Condensed" w:eastAsia="Fira Sans Extra Condensed" w:hAnsi="Fira Sans Extra Condensed" w:cs="Fira Sans Extra Condensed"/>
                <w:b/>
                <w:sz w:val="26"/>
                <w:szCs w:val="26"/>
              </w:rPr>
              <w:t>’ -</w:t>
            </w:r>
            <w:r>
              <w:rPr>
                <w:rFonts w:ascii="Fira Sans Extra Condensed" w:eastAsia="Fira Sans Extra Condensed" w:hAnsi="Fira Sans Extra Condensed" w:cs="Fira Sans Extra Condensed"/>
                <w:b/>
                <w:i/>
                <w:sz w:val="26"/>
                <w:szCs w:val="26"/>
              </w:rPr>
              <w:t xml:space="preserve"> </w:t>
            </w:r>
            <w:r>
              <w:rPr>
                <w:rFonts w:ascii="Open Sans" w:eastAsia="Open Sans" w:hAnsi="Open Sans" w:cs="Open Sans"/>
                <w:b/>
                <w:i/>
                <w:sz w:val="19"/>
                <w:szCs w:val="19"/>
                <w:highlight w:val="white"/>
              </w:rPr>
              <w:t xml:space="preserve">Madeleine </w:t>
            </w:r>
            <w:proofErr w:type="spellStart"/>
            <w:r>
              <w:rPr>
                <w:rFonts w:ascii="Open Sans" w:eastAsia="Open Sans" w:hAnsi="Open Sans" w:cs="Open Sans"/>
                <w:b/>
                <w:i/>
                <w:sz w:val="19"/>
                <w:szCs w:val="19"/>
                <w:highlight w:val="white"/>
              </w:rPr>
              <w:t>L'Engle</w:t>
            </w:r>
            <w:proofErr w:type="spellEnd"/>
            <w:r>
              <w:rPr>
                <w:rFonts w:ascii="Fira Sans Extra Condensed" w:eastAsia="Fira Sans Extra Condensed" w:hAnsi="Fira Sans Extra Condensed" w:cs="Fira Sans Extra Condensed"/>
                <w:sz w:val="42"/>
                <w:szCs w:val="42"/>
              </w:rPr>
              <w:t xml:space="preserve">  </w:t>
            </w:r>
          </w:p>
        </w:tc>
      </w:tr>
    </w:tbl>
    <w:p w14:paraId="077DEB57" w14:textId="77777777" w:rsidR="00DD6F40" w:rsidRDefault="00DD6F40">
      <w:pPr>
        <w:tabs>
          <w:tab w:val="left" w:pos="2930"/>
        </w:tabs>
        <w:spacing w:after="0"/>
        <w:rPr>
          <w:sz w:val="2"/>
          <w:szCs w:val="2"/>
        </w:rPr>
      </w:pPr>
    </w:p>
    <w:sectPr w:rsidR="00DD6F40">
      <w:pgSz w:w="11906" w:h="16838"/>
      <w:pgMar w:top="566" w:right="566" w:bottom="0" w:left="56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310CE215-5191-41C5-BADB-D02A3A647C40}"/>
    <w:embedBold r:id="rId2" w:fontKey="{E45CDB4F-BE9D-43A5-9F9F-DBD0184EEB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00ACA31F-34EB-4E22-A610-3EBEE40F53BA}"/>
    <w:embedItalic r:id="rId4" w:fontKey="{CAACD43D-2E80-41FB-BDED-B4A16C71EE53}"/>
  </w:font>
  <w:font w:name="Fira Sans Extra Condensed">
    <w:charset w:val="00"/>
    <w:family w:val="swiss"/>
    <w:pitch w:val="variable"/>
    <w:sig w:usb0="600002FF" w:usb1="00000001" w:usb2="00000000" w:usb3="00000000" w:csb0="0000019F" w:csb1="00000000"/>
    <w:embedRegular r:id="rId5" w:fontKey="{AEBE8370-341F-47FA-B7C4-8672609FDD5B}"/>
    <w:embedBold r:id="rId6" w:fontKey="{F48513B1-79DF-4F9E-B976-FD08003D8E40}"/>
    <w:embedBoldItalic r:id="rId7" w:fontKey="{0B9616B9-E4B8-456F-8C1E-E284DBF3105B}"/>
  </w:font>
  <w:font w:name="Open Sans">
    <w:charset w:val="00"/>
    <w:family w:val="swiss"/>
    <w:pitch w:val="variable"/>
    <w:sig w:usb0="E00002EF" w:usb1="4000205B" w:usb2="00000028" w:usb3="00000000" w:csb0="0000019F" w:csb1="00000000"/>
    <w:embedRegular r:id="rId8" w:fontKey="{4B01E66C-38FD-48A1-AF37-30A1D0E137BD}"/>
    <w:embedBold r:id="rId9" w:fontKey="{4C011823-18DA-46F2-9ADD-6562C523F5F1}"/>
    <w:embedBoldItalic r:id="rId10" w:fontKey="{7F20F9AF-BD5C-49C9-9B09-B55B5B4C275B}"/>
  </w:font>
  <w:font w:name="Calibri Light">
    <w:panose1 w:val="020F0302020204030204"/>
    <w:charset w:val="00"/>
    <w:family w:val="swiss"/>
    <w:pitch w:val="variable"/>
    <w:sig w:usb0="E4002EFF" w:usb1="C200247B" w:usb2="00000009" w:usb3="00000000" w:csb0="000001FF" w:csb1="00000000"/>
    <w:embedRegular r:id="rId11" w:fontKey="{5DB438E2-28AD-4753-8AEC-039AEE0FC73E}"/>
  </w:font>
  <w:font w:name="Calibri">
    <w:panose1 w:val="020F0502020204030204"/>
    <w:charset w:val="00"/>
    <w:family w:val="swiss"/>
    <w:pitch w:val="variable"/>
    <w:sig w:usb0="E4002EFF" w:usb1="C200247B" w:usb2="00000009" w:usb3="00000000" w:csb0="000001FF" w:csb1="00000000"/>
    <w:embedRegular r:id="rId12" w:fontKey="{77F44BF5-9B5A-4F16-A965-CDFAAD26E1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F40"/>
    <w:rsid w:val="002837FB"/>
    <w:rsid w:val="004409F0"/>
    <w:rsid w:val="00DD6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9FE95"/>
  <w15:docId w15:val="{D6E71FE3-B343-4821-B042-4FE5AF2C6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A4F2C"/>
    <w:pPr>
      <w:spacing w:after="0" w:line="240" w:lineRule="auto"/>
    </w:pPr>
  </w:style>
  <w:style w:type="character" w:styleId="Hyperlink">
    <w:name w:val="Hyperlink"/>
    <w:basedOn w:val="DefaultParagraphFont"/>
    <w:uiPriority w:val="99"/>
    <w:unhideWhenUsed/>
    <w:rsid w:val="007A3295"/>
    <w:rPr>
      <w:color w:val="0000FF"/>
      <w:u w:val="single"/>
    </w:rPr>
  </w:style>
  <w:style w:type="paragraph" w:styleId="NormalWeb">
    <w:name w:val="Normal (Web)"/>
    <w:basedOn w:val="Normal"/>
    <w:uiPriority w:val="99"/>
    <w:unhideWhenUsed/>
    <w:rsid w:val="005D66E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C3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57B6"/>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mailto:Smamo-curtis@brookvalegroby.com" TargetMode="External"/><Relationship Id="rId4" Type="http://schemas.openxmlformats.org/officeDocument/2006/relationships/webSettings" Target="webSettings.xml"/><Relationship Id="rId9" Type="http://schemas.openxmlformats.org/officeDocument/2006/relationships/hyperlink" Target="mailto:dlaw@brookvalegroby-tmet.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JRicycntwCL2KcAI0WAIOZ+IIg==">CgMxLjA4AHIhMUlhZElwaEowQUZkelBrT1dWcDlNNmF0bURwc1ltanJs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2710</Characters>
  <Application>Microsoft Office Word</Application>
  <DocSecurity>0</DocSecurity>
  <Lines>22</Lines>
  <Paragraphs>6</Paragraphs>
  <ScaleCrop>false</ScaleCrop>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Ainsworth</dc:creator>
  <cp:lastModifiedBy>Deborah Law</cp:lastModifiedBy>
  <cp:revision>2</cp:revision>
  <dcterms:created xsi:type="dcterms:W3CDTF">2023-02-01T22:11:00Z</dcterms:created>
  <dcterms:modified xsi:type="dcterms:W3CDTF">2025-09-09T14:23:00Z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fe2a56-af49-4a87-8d01-0ad3300d8c60_Enabled">
    <vt:lpwstr>true</vt:lpwstr>
  </property>
  <property fmtid="{D5CDD505-2E9C-101B-9397-08002B2CF9AE}" pid="3" name="MSIP_Label_d6fe2a56-af49-4a87-8d01-0ad3300d8c60_SetDate">
    <vt:lpwstr>2025-09-09T14:23:46Z</vt:lpwstr>
  </property>
  <property fmtid="{D5CDD505-2E9C-101B-9397-08002B2CF9AE}" pid="4" name="MSIP_Label_d6fe2a56-af49-4a87-8d01-0ad3300d8c60_Method">
    <vt:lpwstr>Standard</vt:lpwstr>
  </property>
  <property fmtid="{D5CDD505-2E9C-101B-9397-08002B2CF9AE}" pid="5" name="MSIP_Label_d6fe2a56-af49-4a87-8d01-0ad3300d8c60_Name">
    <vt:lpwstr>defa4170-0d19-0005-0004-bc88714345d2</vt:lpwstr>
  </property>
  <property fmtid="{D5CDD505-2E9C-101B-9397-08002B2CF9AE}" pid="6" name="MSIP_Label_d6fe2a56-af49-4a87-8d01-0ad3300d8c60_SiteId">
    <vt:lpwstr>51640577-21a1-4ce3-8bc8-5bb90cabad75</vt:lpwstr>
  </property>
  <property fmtid="{D5CDD505-2E9C-101B-9397-08002B2CF9AE}" pid="7" name="MSIP_Label_d6fe2a56-af49-4a87-8d01-0ad3300d8c60_ActionId">
    <vt:lpwstr>e5eb49db-0d90-41e8-a8f9-79da24e84065</vt:lpwstr>
  </property>
  <property fmtid="{D5CDD505-2E9C-101B-9397-08002B2CF9AE}" pid="8" name="MSIP_Label_d6fe2a56-af49-4a87-8d01-0ad3300d8c60_ContentBits">
    <vt:lpwstr>0</vt:lpwstr>
  </property>
  <property fmtid="{D5CDD505-2E9C-101B-9397-08002B2CF9AE}" pid="9" name="MSIP_Label_d6fe2a56-af49-4a87-8d01-0ad3300d8c60_Tag">
    <vt:lpwstr>10, 3, 0, 1</vt:lpwstr>
  </property>
</Properties>
</file>