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GCSE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47628</wp:posOffset>
            </wp:positionH>
            <wp:positionV relativeFrom="paragraph">
              <wp:posOffset>-647697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1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5629275</wp:posOffset>
            </wp:positionH>
            <wp:positionV relativeFrom="paragraph">
              <wp:posOffset>-581022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2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Textiles - Artist Research, Transcriptions and Bags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Personalised Learning Checklist</w:t>
      </w:r>
    </w:p>
    <w:p w:rsidR="00000000" w:rsidDel="00000000" w:rsidP="00000000" w:rsidRDefault="00000000" w:rsidRPr="00000000" w14:paraId="00000004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Name:</w:t>
      </w:r>
      <w:r w:rsidDel="00000000" w:rsidR="00000000" w:rsidRPr="00000000">
        <w:rPr>
          <w:rtl w:val="0"/>
        </w:rPr>
      </w:r>
    </w:p>
    <w:tbl>
      <w:tblPr>
        <w:tblStyle w:val="Table1"/>
        <w:tblW w:w="9918.0" w:type="dxa"/>
        <w:jc w:val="left"/>
        <w:tblInd w:w="-115.0" w:type="dxa"/>
        <w:tblLayout w:type="fixed"/>
        <w:tblLook w:val="0400"/>
      </w:tblPr>
      <w:tblGrid>
        <w:gridCol w:w="1696"/>
        <w:gridCol w:w="2694"/>
        <w:gridCol w:w="1275"/>
        <w:gridCol w:w="2835"/>
        <w:gridCol w:w="1418"/>
        <w:tblGridChange w:id="0">
          <w:tblGrid>
            <w:gridCol w:w="1696"/>
            <w:gridCol w:w="2694"/>
            <w:gridCol w:w="1275"/>
            <w:gridCol w:w="2835"/>
            <w:gridCol w:w="141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Exam Board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Eduqas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My target grade is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Topic/Module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Skill Building Project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My predicted grade is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Year Group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10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Group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pageBreakBefore w:val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Use this checklist before your assessment to focus your work and after to check the effectiveness of your work.</w:t>
      </w:r>
    </w:p>
    <w:tbl>
      <w:tblPr>
        <w:tblStyle w:val="Table2"/>
        <w:tblW w:w="9918.0" w:type="dxa"/>
        <w:jc w:val="left"/>
        <w:tblInd w:w="-115.0" w:type="dxa"/>
        <w:tblLayout w:type="fixed"/>
        <w:tblLook w:val="0400"/>
      </w:tblPr>
      <w:tblGrid>
        <w:gridCol w:w="846"/>
        <w:gridCol w:w="9072"/>
        <w:tblGridChange w:id="0">
          <w:tblGrid>
            <w:gridCol w:w="846"/>
            <w:gridCol w:w="907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confident about this topic and I know what I need to do.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too sure about this topic.  I may need to check with my teacher and spend more time working on this topic.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confident I could answer a question on this topic.  I need to check with my teacher and ensure I have what I need to do it.</w:t>
            </w:r>
          </w:p>
        </w:tc>
      </w:tr>
    </w:tbl>
    <w:p w:rsidR="00000000" w:rsidDel="00000000" w:rsidP="00000000" w:rsidRDefault="00000000" w:rsidRPr="00000000" w14:paraId="0000001B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06.0" w:type="dxa"/>
        <w:jc w:val="left"/>
        <w:tblInd w:w="-115.0" w:type="dxa"/>
        <w:tblLayout w:type="fixed"/>
        <w:tblLook w:val="0400"/>
      </w:tblPr>
      <w:tblGrid>
        <w:gridCol w:w="1530"/>
        <w:gridCol w:w="6645"/>
        <w:gridCol w:w="600"/>
        <w:gridCol w:w="564"/>
        <w:gridCol w:w="567"/>
        <w:tblGridChange w:id="0">
          <w:tblGrid>
            <w:gridCol w:w="1530"/>
            <w:gridCol w:w="6645"/>
            <w:gridCol w:w="600"/>
            <w:gridCol w:w="564"/>
            <w:gridCol w:w="567"/>
          </w:tblGrid>
        </w:tblGridChange>
      </w:tblGrid>
      <w:tr>
        <w:trPr>
          <w:cantSplit w:val="0"/>
          <w:trHeight w:val="444.96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C">
            <w:pPr>
              <w:pageBreakBefore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Assessment Objectives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D">
            <w:pPr>
              <w:pageBreakBefore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Topic/Unit Focus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1E">
            <w:pPr>
              <w:pageBreakBefore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1F">
            <w:pPr>
              <w:pageBreakBefore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20">
            <w:pPr>
              <w:pageBreakBefore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Mood Board related to chosen theme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Drawings from moodboards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Artist /Designer Research 1 biography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Artist /Designer Research 1 moodboard of their work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Artist /Designer Research 1 mini crits of individual pieces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Artist /Designer Research 1 detailed critical analysis of an individual piece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1/2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Artist /Designer Research 1 transcription in artist’s style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Artist /Designer Research 2 biography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Artist /Designer Research 2 moodboard of their work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Artist /Designer Research 2 mini crits of individual pieces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Artist /Designer Research 2 detailed critical analysis of an individual piece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1/2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Artist /Designer Research 3 transcription in artist’s style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Artist /Designer Research 3 biography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Artist /Designer Research 3 moodboard of their work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Artist /Designer Research 3 mini crits of individual pieces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Artist /Designer Research 3 detailed critical analysis of an individual piece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1/2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Artist /Designer Research 3 transcription in artist’s style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Artist /Designer Research 4 biography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Artist /Designer Research 4 moodboard of their work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Artist /Designer Research 4 mini crits of individual pieces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5">
            <w:pPr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Artist /Designer Research 4 detailed critical analysis of an individual piece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A">
            <w:pPr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1/2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Artist /Designer Research 4 transcription in artist’s style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F">
            <w:pPr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Produce and explore initial design ideas in the style of chosen artists for bags using the theme of colour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4">
            <w:pPr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Development of design ideas to incorporate styles from each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9">
            <w:pPr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Chosen design idea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E">
            <w:pPr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Manufacture of final design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3">
            <w:pPr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Manufacturing Diary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Final Outcome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D">
            <w:pPr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Photographic evidence of final piece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2">
            <w:pPr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Evaluation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5.0" w:type="dxa"/>
        <w:jc w:val="left"/>
        <w:tblInd w:w="-115.0" w:type="dxa"/>
        <w:tblLayout w:type="fixed"/>
        <w:tblLook w:val="04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B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Therapy (Interventions)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9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BA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C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Additional Support / Guidance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4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CB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0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993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