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212" w:right="-3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8"/>
          <w:szCs w:val="28"/>
          <w:rtl w:val="0"/>
        </w:rPr>
        <w:t xml:space="preserve">SCAPES (Landscapes &amp; Seascapes)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vvbg2g5sv2tz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Layout w:type="fixed"/>
        <w:tblLook w:val="0400"/>
      </w:tblPr>
      <w:tblGrid>
        <w:gridCol w:w="750"/>
        <w:gridCol w:w="7905"/>
        <w:gridCol w:w="555"/>
        <w:gridCol w:w="555"/>
        <w:gridCol w:w="570"/>
        <w:tblGridChange w:id="0">
          <w:tblGrid>
            <w:gridCol w:w="750"/>
            <w:gridCol w:w="7905"/>
            <w:gridCol w:w="555"/>
            <w:gridCol w:w="555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SCAPES – Landscapes &amp; Seascapes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</w:t>
              <w:br w:type="textWrapping"/>
              <w:t xml:space="preserve">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related to theme of Landscapes &amp; Seascapes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Artists’ research - Landscapes &amp; Seascapes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photographs – Primary source of Landscapes &amp; Seascapes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Inspiration board (a collection of artists research examples, own </w:t>
              <w:br w:type="textWrapping"/>
              <w:t xml:space="preserve">photographs that relate to the theme, observations / drawings). Creative </w:t>
              <w:br w:type="textWrapping"/>
              <w:t xml:space="preserve">layout (Cut-outs / Layers / Words / Images / Overlays)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– Minimum of six (Must include images)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Full Critical analysis x 1 (Written up and using ICT)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 x 1 (A4 - Own photograph) - (Varied media)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A03: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 reflecting</w:t>
              <w:br w:type="textWrapping"/>
              <w:t xml:space="preserve">critically on work and progress.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Sketch of landscape on location; line and shape (Pencil &amp; cartridge)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Sketch of landscape on location; line, shape, tone &amp; form (Pencil &amp; cartridge)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Landscape (Watercolours)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Landscape (Coloured inks)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Coloured paper swatches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Landscape collages x 2 (Coloured papers)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Personal response; techniques &amp; materials of your choice - Show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artistic influences based on critical and contextual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Evaluation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bookmarkStart w:colFirst="0" w:colLast="0" w:name="_2qbbt859ag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rPr/>
            </w:pPr>
            <w:bookmarkStart w:colFirst="0" w:colLast="0" w:name="_gidrzx3e354m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