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Year 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Organisms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Movement</w:t>
        <w:tab/>
        <w:tab/>
        <w:tab/>
      </w:r>
    </w:p>
    <w:tbl>
      <w:tblPr>
        <w:tblStyle w:val="Table1"/>
        <w:tblW w:w="9849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31"/>
        <w:gridCol w:w="375"/>
        <w:gridCol w:w="375"/>
        <w:gridCol w:w="468"/>
        <w:tblGridChange w:id="0">
          <w:tblGrid>
            <w:gridCol w:w="8631"/>
            <w:gridCol w:w="375"/>
            <w:gridCol w:w="375"/>
            <w:gridCol w:w="4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Know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The parts of the human skeleton work as a system for support, protection, movement and the production of new blood cells.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Antagonistic pairs of muscles create movement when one contracts and the other relaxes.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Keywords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Joints: Places where bones meet.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Bone marrow: Tissue found inside some bones where new blood cells are made.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Ligaments: Connect bones in joints.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Tendons: Connect muscles to bones.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Cartilage: Smooth tissue found at the end of bones, which reduces friction between them.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Antagonistic muscle pair: Muscles working in unison to create movement.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Apply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Explain how antagonistic muscles produce movement around a joint.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Use a diagram to predict the result of a muscle contraction or relaxation.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Extend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Predict the consequences of damage to a joint, bone or muscle.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Suggest factors that affect the force exerted by different muscles.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0" w:right="0" w:firstLine="0"/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0" w:right="0" w:firstLine="0"/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Year 7 Or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ganisms</w:t>
      </w:r>
    </w:p>
    <w:p w:rsidR="00000000" w:rsidDel="00000000" w:rsidP="00000000" w:rsidRDefault="00000000" w:rsidRPr="00000000" w14:paraId="0000004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Cells</w:t>
        <w:tab/>
        <w:tab/>
        <w:tab/>
      </w:r>
    </w:p>
    <w:tbl>
      <w:tblPr>
        <w:tblStyle w:val="Table2"/>
        <w:tblW w:w="10230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92"/>
        <w:gridCol w:w="375"/>
        <w:gridCol w:w="375"/>
        <w:gridCol w:w="388"/>
        <w:tblGridChange w:id="0">
          <w:tblGrid>
            <w:gridCol w:w="9092"/>
            <w:gridCol w:w="375"/>
            <w:gridCol w:w="375"/>
            <w:gridCol w:w="3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keepNext w:val="1"/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Know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Multicellular organisms are composed of cells which are organised into tissues, organs and systems to carry out life processes.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There are many types of cell. Each has a different structure or feature so it can do a specific job.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Skill: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Use a light microscope to observe and draw cells.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Fact: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Both plant and animal cells have a cell membrane, nucleus, cytoplasm and mitochondria.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Fact: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Plant cells also have a cell wall, chloroplasts and usually a permanent vacuole.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Keywords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Cell: The unit of a living organism, contains parts to carry out life processes.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Uni-cellular: Living things made up of one cell.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Multi-cellular: Living things made up of many types of cell.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Tissue: Group of cells of one type.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Organ: Group of different tissues working together to carry out a job.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Cell membrane: Surrounds the cell and controls movement of substances in and out.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Nucleus: Contains genetic material (DNA) which controls the cell’s activities.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Vacuole: Area in a cell that contains liquid, and can be used by plants to keep the cell rigid and store substances.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Mitochondria: Part of the cell where energy is released from food molecules.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Cell wall: Strengthens the cell. In plant cells it is made of cellulose.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Chloroplast: Absorbs light energy so the plant can make food.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Cytoplasm: Jelly-like substance where most chemical processes happen.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Apply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Explain why multi-cellular organisms need organ systems to keep their cells alive.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Explain how to use a microscope to identify and compare different types of cells.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Extend</w:t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Suggest how damage to, or failure of, an organ would affect other body systems.</w:t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Find out how recreational drugs might affect different body systems.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60" w:before="60" w:lineRule="auto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even"/>
      <w:pgSz w:h="16820" w:w="11900" w:orient="portrait"/>
      <w:pgMar w:bottom="851" w:top="851" w:left="964" w:right="964" w:header="624" w:footer="624"/>
      <w:pgNumType w:start="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center" w:leader="none" w:pos="5103"/>
        <w:tab w:val="right" w:leader="none" w:pos="10065"/>
        <w:tab w:val="right" w:leader="none" w:pos="10206"/>
      </w:tabs>
      <w:spacing w:after="0" w:before="240" w:line="240" w:lineRule="auto"/>
      <w:ind w:left="0" w:right="0" w:firstLine="0"/>
      <w:jc w:val="left"/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5">
    <w:pPr>
      <w:jc w:val="center"/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KS3 Science - Personalised Learning Checklist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6">
    <w:pPr>
      <w:jc w:val="center"/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KS3 Science - Personalised Learning Checklist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65055"/>
    <w:pPr>
      <w:spacing w:after="200" w:line="276" w:lineRule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FD0A19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D0A19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 w:val="1"/>
    <w:rsid w:val="00FC3565"/>
    <w:pPr>
      <w:ind w:left="720"/>
      <w:contextualSpacing w:val="1"/>
    </w:pPr>
  </w:style>
  <w:style w:type="paragraph" w:styleId="SMTeachingbullets" w:customStyle="1">
    <w:name w:val="SM Teaching bullets"/>
    <w:qFormat w:val="1"/>
    <w:rsid w:val="00333993"/>
    <w:pPr>
      <w:numPr>
        <w:numId w:val="4"/>
      </w:numPr>
      <w:tabs>
        <w:tab w:val="left" w:pos="360"/>
      </w:tabs>
      <w:spacing w:after="120" w:before="120" w:line="260" w:lineRule="exact"/>
    </w:pPr>
    <w:rPr>
      <w:rFonts w:ascii="Arial" w:cs="Arial" w:eastAsia="Calibri" w:hAnsi="Arial"/>
      <w:color w:val="215868" w:themeColor="accent5" w:themeShade="000080"/>
      <w:lang w:eastAsia="ar-SA" w:val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90003"/>
    <w:pPr>
      <w:spacing w:after="0" w:line="240" w:lineRule="auto"/>
    </w:pPr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90003"/>
    <w:rPr>
      <w:rFonts w:ascii="Lucida Grande" w:cs="Lucida Grande" w:hAnsi="Lucida Grande" w:eastAsiaTheme="minorHAnsi"/>
      <w:sz w:val="18"/>
      <w:szCs w:val="18"/>
      <w:lang w:eastAsia="en-US"/>
    </w:rPr>
  </w:style>
  <w:style w:type="paragraph" w:styleId="SMTopictitle" w:customStyle="1">
    <w:name w:val="SM Topic title"/>
    <w:next w:val="Normal"/>
    <w:rsid w:val="002A1131"/>
    <w:pPr>
      <w:keepNext w:val="1"/>
      <w:keepLines w:val="1"/>
      <w:shd w:color="auto" w:fill="999999" w:val="clear"/>
      <w:spacing w:after="240" w:line="360" w:lineRule="atLeast"/>
      <w:jc w:val="both"/>
      <w:textAlignment w:val="baseline"/>
    </w:pPr>
    <w:rPr>
      <w:rFonts w:ascii="Arial" w:eastAsia="Times New Roman" w:hAnsi="Arial"/>
      <w:b w:val="1"/>
      <w:bCs w:val="1"/>
      <w:color w:val="ffffff"/>
      <w:kern w:val="1"/>
      <w:sz w:val="36"/>
      <w:szCs w:val="36"/>
      <w:lang w:eastAsia="ar-SA"/>
    </w:rPr>
  </w:style>
  <w:style w:type="paragraph" w:styleId="SMAHeading" w:customStyle="1">
    <w:name w:val="SM A Heading"/>
    <w:basedOn w:val="Heading2"/>
    <w:next w:val="Normal"/>
    <w:qFormat w:val="1"/>
    <w:rsid w:val="00416588"/>
    <w:pPr>
      <w:pBdr>
        <w:bottom w:color="bfbfbf" w:space="1" w:sz="12" w:val="single"/>
      </w:pBdr>
      <w:suppressAutoHyphens w:val="1"/>
      <w:spacing w:after="120" w:before="240" w:line="260" w:lineRule="exact"/>
    </w:pPr>
    <w:rPr>
      <w:rFonts w:ascii="Arial" w:cs="Times New Roman" w:eastAsia="PMingLiU" w:hAnsi="Arial"/>
      <w:color w:val="660066"/>
      <w:sz w:val="28"/>
      <w:szCs w:val="28"/>
      <w:lang w:eastAsia="ar-SA"/>
    </w:rPr>
  </w:style>
  <w:style w:type="paragraph" w:styleId="SMBHeading" w:customStyle="1">
    <w:name w:val="SM B Heading"/>
    <w:next w:val="Normal"/>
    <w:qFormat w:val="1"/>
    <w:rsid w:val="003F3631"/>
    <w:pPr>
      <w:keepNext w:val="1"/>
      <w:keepLines w:val="1"/>
      <w:suppressAutoHyphens w:val="1"/>
      <w:spacing w:after="60" w:before="200"/>
    </w:pPr>
    <w:rPr>
      <w:rFonts w:ascii="Arial" w:eastAsia="Cambria" w:hAnsi="Arial"/>
      <w:b w:val="1"/>
      <w:bCs w:val="1"/>
      <w:color w:val="000090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unhideWhenUsed w:val="1"/>
    <w:rsid w:val="00DA622A"/>
    <w:rPr>
      <w:rFonts w:ascii="Arial Bold" w:hAnsi="Arial Bold"/>
      <w:b w:val="1"/>
      <w:bCs w:val="1"/>
      <w:color w:val="595959" w:themeColor="text1" w:themeTint="0000A6"/>
      <w:sz w:val="20"/>
      <w:szCs w:val="20"/>
    </w:rPr>
  </w:style>
  <w:style w:type="paragraph" w:styleId="SMRunninghead" w:customStyle="1">
    <w:name w:val="SM Running head"/>
    <w:basedOn w:val="Normal"/>
    <w:link w:val="SMRunningheadChar"/>
    <w:qFormat w:val="1"/>
    <w:rsid w:val="00790003"/>
    <w:pPr>
      <w:tabs>
        <w:tab w:val="center" w:pos="4320"/>
        <w:tab w:val="right" w:pos="8640"/>
      </w:tabs>
      <w:spacing w:after="240" w:line="240" w:lineRule="auto"/>
      <w:jc w:val="center"/>
    </w:pPr>
    <w:rPr>
      <w:rFonts w:ascii="Arial" w:hAnsi="Arial"/>
      <w:color w:val="595959" w:themeColor="text1" w:themeTint="0000A6"/>
      <w:sz w:val="18"/>
      <w:szCs w:val="18"/>
    </w:rPr>
  </w:style>
  <w:style w:type="character" w:styleId="SMRunningheadChar" w:customStyle="1">
    <w:name w:val="SM Running head Char"/>
    <w:basedOn w:val="DefaultParagraphFont"/>
    <w:link w:val="SMRunninghead"/>
    <w:rsid w:val="00790003"/>
    <w:rPr>
      <w:rFonts w:ascii="Arial" w:hAnsi="Arial" w:cstheme="minorBidi" w:eastAsiaTheme="minorHAnsi"/>
      <w:color w:val="595959" w:themeColor="text1" w:themeTint="0000A6"/>
      <w:sz w:val="18"/>
      <w:szCs w:val="18"/>
      <w:lang w:eastAsia="en-US"/>
    </w:rPr>
  </w:style>
  <w:style w:type="paragraph" w:styleId="Revision">
    <w:name w:val="Revision"/>
    <w:hidden w:val="1"/>
    <w:uiPriority w:val="99"/>
    <w:semiHidden w:val="1"/>
    <w:rsid w:val="00030AB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SMdifferentiation" w:customStyle="1">
    <w:name w:val="SM differentiation"/>
    <w:basedOn w:val="Normal"/>
    <w:qFormat w:val="1"/>
    <w:rsid w:val="00790003"/>
    <w:pPr>
      <w:suppressAutoHyphens w:val="1"/>
      <w:spacing w:after="60" w:before="60" w:line="260" w:lineRule="exact"/>
      <w:ind w:left="284"/>
    </w:pPr>
    <w:rPr>
      <w:rFonts w:ascii="Arial" w:cs="Arial" w:eastAsia="Calibri" w:hAnsi="Arial"/>
      <w:color w:val="008000"/>
      <w:sz w:val="18"/>
      <w:szCs w:val="18"/>
      <w:lang w:eastAsia="ar-SA"/>
    </w:rPr>
  </w:style>
  <w:style w:type="paragraph" w:styleId="SMOverviewbulletlist" w:customStyle="1">
    <w:name w:val="SM Overview bullet list"/>
    <w:basedOn w:val="SMTeachingbullets"/>
    <w:qFormat w:val="1"/>
    <w:rsid w:val="00A16677"/>
    <w:pPr>
      <w:spacing w:line="240" w:lineRule="exact"/>
    </w:pPr>
    <w:rPr>
      <w:color w:val="4f6228" w:themeColor="accent3" w:themeShade="000080"/>
    </w:rPr>
  </w:style>
  <w:style w:type="paragraph" w:styleId="SMResourcesMisconVocab" w:customStyle="1">
    <w:name w:val="SM Resources Miscon Vocab"/>
    <w:basedOn w:val="SMBHeading"/>
    <w:qFormat w:val="1"/>
    <w:rsid w:val="00A16677"/>
    <w:pPr>
      <w:spacing w:after="120" w:before="120" w:line="240" w:lineRule="exact"/>
    </w:pPr>
    <w:rPr>
      <w:b w:val="0"/>
      <w:bCs w:val="0"/>
      <w:color w:val="984806" w:themeColor="accent6" w:themeShade="000080"/>
      <w:sz w:val="20"/>
      <w:szCs w:val="20"/>
    </w:rPr>
  </w:style>
  <w:style w:type="paragraph" w:styleId="SMTeachingtextnobullets" w:customStyle="1">
    <w:name w:val="SM Teaching text no bullets"/>
    <w:basedOn w:val="Normal"/>
    <w:qFormat w:val="1"/>
    <w:rsid w:val="00790003"/>
    <w:pPr>
      <w:suppressAutoHyphens w:val="1"/>
      <w:spacing w:after="60" w:before="60" w:line="260" w:lineRule="exact"/>
    </w:pPr>
    <w:rPr>
      <w:rFonts w:ascii="Arial" w:cs="Arial" w:eastAsia="Calibri" w:hAnsi="Arial"/>
      <w:noProof w:val="1"/>
      <w:color w:val="5f497a" w:themeColor="accent4" w:themeShade="0000BF"/>
      <w:sz w:val="20"/>
      <w:szCs w:val="20"/>
      <w:lang w:eastAsia="ar-SA"/>
    </w:rPr>
  </w:style>
  <w:style w:type="paragraph" w:styleId="SMTeachingsub-bullets" w:customStyle="1">
    <w:name w:val="SM Teaching sub-bullets"/>
    <w:basedOn w:val="SMTeachingbullets"/>
    <w:qFormat w:val="1"/>
    <w:rsid w:val="00A16677"/>
    <w:pPr>
      <w:numPr>
        <w:numId w:val="31"/>
      </w:numPr>
      <w:tabs>
        <w:tab w:val="clear" w:pos="360"/>
        <w:tab w:val="left" w:pos="454"/>
      </w:tabs>
      <w:ind w:left="454" w:hanging="227"/>
    </w:pPr>
    <w:rPr>
      <w:color w:val="c50be0"/>
    </w:rPr>
  </w:style>
  <w:style w:type="paragraph" w:styleId="Resourcehead" w:customStyle="1">
    <w:name w:val="Resource head"/>
    <w:basedOn w:val="Normal"/>
    <w:qFormat w:val="1"/>
    <w:rsid w:val="005A1E39"/>
    <w:pPr>
      <w:keepNext w:val="1"/>
      <w:pBdr>
        <w:bottom w:color="999999" w:space="0" w:sz="8" w:val="single"/>
      </w:pBdr>
      <w:autoSpaceDE w:val="0"/>
      <w:autoSpaceDN w:val="0"/>
      <w:adjustRightInd w:val="0"/>
      <w:spacing w:after="100" w:before="120" w:line="340" w:lineRule="exact"/>
    </w:pPr>
    <w:rPr>
      <w:rFonts w:ascii="Arial Bold" w:cs="Arial" w:eastAsia="Cambria" w:hAnsi="Arial Bold"/>
      <w:bCs w:val="1"/>
      <w:position w:val="2"/>
      <w:sz w:val="20"/>
      <w:szCs w:val="20"/>
    </w:rPr>
  </w:style>
  <w:style w:type="table" w:styleId="TableGrid">
    <w:name w:val="Table Grid"/>
    <w:basedOn w:val="TableNormal"/>
    <w:uiPriority w:val="39"/>
    <w:rsid w:val="00B675C4"/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MTGIntrotablecolumnhd" w:customStyle="1">
    <w:name w:val="SM TG Intro table column hd"/>
    <w:rsid w:val="001812E0"/>
    <w:pPr>
      <w:keepNext w:val="1"/>
      <w:keepLines w:val="1"/>
      <w:widowControl w:val="0"/>
      <w:numPr>
        <w:ilvl w:val="2"/>
      </w:numPr>
      <w:suppressAutoHyphens w:val="1"/>
      <w:spacing w:after="120" w:before="120" w:line="260" w:lineRule="exact"/>
      <w:textAlignment w:val="baseline"/>
    </w:pPr>
    <w:rPr>
      <w:rFonts w:ascii="Arial" w:cs="Arial" w:eastAsia="PMingLiU" w:hAnsi="Arial"/>
      <w:b w:val="1"/>
      <w:bCs w:val="1"/>
      <w:color w:val="76923c" w:themeColor="accent3" w:themeShade="0000BF"/>
      <w:sz w:val="18"/>
      <w:szCs w:val="18"/>
      <w:lang w:eastAsia="ar-SA" w:val="en-US"/>
    </w:rPr>
  </w:style>
  <w:style w:type="paragraph" w:styleId="SMTablesmallcolhd" w:customStyle="1">
    <w:name w:val="SM Table small col hd"/>
    <w:qFormat w:val="1"/>
    <w:rsid w:val="00790003"/>
    <w:pPr>
      <w:keepNext w:val="1"/>
      <w:keepLines w:val="1"/>
      <w:widowControl w:val="0"/>
      <w:numPr>
        <w:ilvl w:val="2"/>
      </w:numPr>
      <w:suppressAutoHyphens w:val="1"/>
      <w:spacing w:after="120" w:before="120" w:line="260" w:lineRule="exact"/>
      <w:textAlignment w:val="baseline"/>
    </w:pPr>
    <w:rPr>
      <w:rFonts w:ascii="Arial" w:cs="Arial" w:eastAsia="PMingLiU" w:hAnsi="Arial"/>
      <w:b w:val="1"/>
      <w:bCs w:val="1"/>
      <w:color w:val="76923c" w:themeColor="accent3" w:themeShade="0000BF"/>
      <w:sz w:val="16"/>
      <w:szCs w:val="16"/>
      <w:lang w:eastAsia="ar-SA" w:val="en-US"/>
    </w:rPr>
  </w:style>
  <w:style w:type="paragraph" w:styleId="SMTablesmalltext" w:customStyle="1">
    <w:name w:val="SM Table small text"/>
    <w:basedOn w:val="Normal"/>
    <w:rsid w:val="00A16677"/>
    <w:pPr>
      <w:widowControl w:val="0"/>
      <w:suppressAutoHyphens w:val="1"/>
      <w:spacing w:after="60" w:before="60" w:line="200" w:lineRule="exact"/>
    </w:pPr>
    <w:rPr>
      <w:rFonts w:ascii="Arial" w:cs="Arial" w:eastAsia="Calibri" w:hAnsi="Arial"/>
      <w:color w:val="9a09aa"/>
      <w:sz w:val="16"/>
      <w:szCs w:val="16"/>
      <w:lang w:eastAsia="ar-SA"/>
    </w:rPr>
  </w:style>
  <w:style w:type="paragraph" w:styleId="CommentText">
    <w:name w:val="annotation text"/>
    <w:basedOn w:val="Normal"/>
    <w:link w:val="CommentTextChar"/>
    <w:uiPriority w:val="99"/>
    <w:unhideWhenUsed w:val="1"/>
    <w:rsid w:val="00990DB7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90DB7"/>
    <w:rPr>
      <w:rFonts w:asciiTheme="minorHAnsi" w:cstheme="minorBidi" w:eastAsiaTheme="minorHAnsi" w:hAnsiTheme="minorHAnsi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990DB7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8E67C2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E67C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 w:val="1"/>
    <w:rsid w:val="008E67C2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E67C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934726"/>
    <w:rPr>
      <w:b w:val="1"/>
      <w:bCs w:val="1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934726"/>
    <w:rPr>
      <w:rFonts w:asciiTheme="minorHAnsi" w:cstheme="minorBidi" w:eastAsiaTheme="minorHAnsi" w:hAnsiTheme="minorHAnsi"/>
      <w:b w:val="1"/>
      <w:bCs w:val="1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B63C7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B63C75"/>
    <w:rPr>
      <w:rFonts w:cstheme="minorBidi" w:eastAsiaTheme="minorHAnsi"/>
      <w:sz w:val="24"/>
      <w:szCs w:val="24"/>
      <w:lang w:eastAsia="en-US"/>
    </w:rPr>
  </w:style>
  <w:style w:type="paragraph" w:styleId="hdr" w:customStyle="1">
    <w:name w:val="hdr"/>
    <w:basedOn w:val="Normal"/>
    <w:qFormat w:val="1"/>
    <w:rsid w:val="00714E6A"/>
    <w:pPr>
      <w:keepNext w:val="1"/>
      <w:tabs>
        <w:tab w:val="left" w:pos="6403"/>
        <w:tab w:val="left" w:pos="7808"/>
        <w:tab w:val="left" w:pos="9064"/>
      </w:tabs>
      <w:spacing w:after="0" w:before="120"/>
      <w:ind w:left="180" w:hanging="90"/>
      <w:outlineLvl w:val="0"/>
    </w:pPr>
    <w:rPr>
      <w:rFonts w:ascii="Arial" w:cs="Arial" w:hAnsi="Arial"/>
      <w:b w:val="1"/>
      <w:color w:val="000000" w:themeColor="text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m+HXKHiZNtDbFu3iXcAeQIpp0A==">CgMxLjA4AHIhMVVZa0dkM2lwWDBfODZqMDVyMjdNNjVHRTBaREl3eEcx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2023-04-19T09:20:00Z</dcterms:created>
  <dc:creator>Sally Moon</dc:creator>
</cp:coreProperties>
</file>