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115.0" w:type="dxa"/>
        <w:tblLayout w:type="fixed"/>
        <w:tblLook w:val="0400"/>
      </w:tblPr>
      <w:tblGrid>
        <w:gridCol w:w="2553"/>
        <w:gridCol w:w="2554"/>
        <w:gridCol w:w="2554"/>
        <w:gridCol w:w="2554"/>
        <w:tblGridChange w:id="0">
          <w:tblGrid>
            <w:gridCol w:w="2553"/>
            <w:gridCol w:w="2554"/>
            <w:gridCol w:w="2554"/>
            <w:gridCol w:w="255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Key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ADT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200.0" w:type="dxa"/>
        <w:jc w:val="left"/>
        <w:tblInd w:w="-115.0" w:type="dxa"/>
        <w:tblLayout w:type="fixed"/>
        <w:tblLook w:val="0400"/>
      </w:tblPr>
      <w:tblGrid>
        <w:gridCol w:w="840"/>
        <w:gridCol w:w="9360"/>
        <w:tblGridChange w:id="0">
          <w:tblGrid>
            <w:gridCol w:w="840"/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5.0" w:type="dxa"/>
        <w:jc w:val="left"/>
        <w:tblInd w:w="-115.0" w:type="dxa"/>
        <w:tblLayout w:type="fixed"/>
        <w:tblLook w:val="0400"/>
      </w:tblPr>
      <w:tblGrid>
        <w:gridCol w:w="8190"/>
        <w:gridCol w:w="690"/>
        <w:gridCol w:w="690"/>
        <w:gridCol w:w="695"/>
        <w:tblGridChange w:id="0">
          <w:tblGrid>
            <w:gridCol w:w="8190"/>
            <w:gridCol w:w="690"/>
            <w:gridCol w:w="690"/>
            <w:gridCol w:w="6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understand the importance of health and safety in 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explain why we need to eat a balanced diet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produce an information sheet on Nutrient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nutritional needs of specific groups.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complete a recipe research task on different cultures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research the functional and chemical properties of ingredients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why we need to eat food in season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why use different skills when making food products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why we use different techniques when making food products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demonstrate my understanding of sensory words by completing a sensory analysis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food providence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weigh ingredients accurately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measure ingredients accurately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oven safely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the hob safely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 range of different dishes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evaluate my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 variety of different commodities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 knife safely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Targets</w:t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" w:top="850" w:left="992" w:right="99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Year 9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-85723</wp:posOffset>
          </wp:positionV>
          <wp:extent cx="657225" cy="933450"/>
          <wp:effectExtent b="0" l="0" r="0" t="0"/>
          <wp:wrapNone/>
          <wp:docPr descr="T:\Campus Admin\Reception Office\Masters\Preferred SLT New Campus Logo 16.11.16 (2).jpg" id="1" name="image1.jpg"/>
          <a:graphic>
            <a:graphicData uri="http://schemas.openxmlformats.org/drawingml/2006/picture">
              <pic:pic>
                <pic:nvPicPr>
                  <pic:cNvPr descr="T:\Campus Admin\Reception Office\Masters\Preferred SLT New Campus Logo 16.11.16 (2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5472119</wp:posOffset>
          </wp:positionH>
          <wp:positionV relativeFrom="paragraph">
            <wp:posOffset>-85723</wp:posOffset>
          </wp:positionV>
          <wp:extent cx="657225" cy="933450"/>
          <wp:effectExtent b="0" l="0" r="0" t="0"/>
          <wp:wrapNone/>
          <wp:docPr descr="T:\Campus Admin\Reception Office\Masters\Preferred SLT New Campus Logo 16.11.16 (2).jpg" id="2" name="image1.jpg"/>
          <a:graphic>
            <a:graphicData uri="http://schemas.openxmlformats.org/drawingml/2006/picture">
              <pic:pic>
                <pic:nvPicPr>
                  <pic:cNvPr descr="T:\Campus Admin\Reception Office\Masters\Preferred SLT New Campus Logo 16.11.16 (2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C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Food - Rotation 1 </w:t>
    </w:r>
  </w:p>
  <w:p w:rsidR="00000000" w:rsidDel="00000000" w:rsidP="00000000" w:rsidRDefault="00000000" w:rsidRPr="00000000" w14:paraId="0000007D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Mini NEA 1 and Nutrition</w:t>
    </w:r>
  </w:p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Personalised Learning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2025-09-14T21:24:34Z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84f25f96-9cb6-455e-a958-3d35d7f5b89d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