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b w:val="1"/>
          <w:bCs w:val="1"/>
          <w:sz w:val="24"/>
          <w:szCs w:val="24"/>
          <w:rtl w:val="0"/>
        </w:rPr>
        <w:t xml:space="preserve">Yr 11 - Assessment Tracker and Reflection Record</w:t>
      </w:r>
      <w:r w:rsidDel="00000000" w:rsidR="00000000" w:rsidRPr="00000000">
        <w:rPr>
          <w:rtl w:val="0"/>
        </w:rPr>
      </w:r>
    </w:p>
    <w:p w:rsidR="00000000" w:rsidDel="00000000" w:rsidP="00000000" w:rsidRDefault="00000000" w:rsidRPr="00000000" w14:paraId="00000002">
      <w:pPr>
        <w:rPr>
          <w:b w:val="1"/>
          <w:bCs w:val="1"/>
          <w:i w:val="1"/>
          <w:iCs w:val="1"/>
          <w:sz w:val="20"/>
          <w:szCs w:val="20"/>
        </w:rPr>
      </w:pPr>
      <w:r w:rsidDel="00000000" w:rsidR="00000000" w:rsidRPr="00000000">
        <w:rPr>
          <w:b w:val="1"/>
          <w:bCs w:val="1"/>
          <w:i w:val="1"/>
          <w:iCs w:val="1"/>
          <w:sz w:val="20"/>
          <w:szCs w:val="20"/>
          <w:rtl w:val="0"/>
        </w:rPr>
        <w:t xml:space="preserve">PLC</w:t>
      </w:r>
      <w:r w:rsidDel="00000000" w:rsidR="00000000" w:rsidRPr="00000000">
        <w:rPr>
          <w:i w:val="1"/>
          <w:iCs w:val="1"/>
          <w:sz w:val="20"/>
          <w:szCs w:val="20"/>
          <w:rtl w:val="0"/>
        </w:rPr>
        <w:t xml:space="preserve"> = Personalised Learning Checksheet (the pages that follow this tracker</w:t>
      </w:r>
      <w:r w:rsidDel="00000000" w:rsidR="00000000" w:rsidRPr="00000000">
        <w:rPr>
          <w:b w:val="1"/>
          <w:bCs w:val="1"/>
          <w:i w:val="1"/>
          <w:iCs w:val="1"/>
          <w:sz w:val="20"/>
          <w:szCs w:val="20"/>
          <w:rtl w:val="0"/>
        </w:rPr>
        <w:t xml:space="preserve">)</w:t>
      </w:r>
    </w:p>
    <w:p w:rsidR="00000000" w:rsidDel="00000000" w:rsidP="00000000" w:rsidRDefault="00000000" w:rsidRPr="00000000" w14:paraId="00000003">
      <w:pPr>
        <w:rPr>
          <w:i w:val="1"/>
          <w:iCs w:val="1"/>
          <w:sz w:val="20"/>
          <w:szCs w:val="20"/>
        </w:rPr>
      </w:pPr>
      <w:r w:rsidDel="00000000" w:rsidR="00000000" w:rsidRPr="00000000">
        <w:rPr>
          <w:b w:val="1"/>
          <w:bCs w:val="1"/>
          <w:i w:val="1"/>
          <w:iCs w:val="1"/>
          <w:sz w:val="20"/>
          <w:szCs w:val="20"/>
          <w:rtl w:val="0"/>
        </w:rPr>
        <w:t xml:space="preserve">Tassomai</w:t>
      </w:r>
      <w:r w:rsidDel="00000000" w:rsidR="00000000" w:rsidRPr="00000000">
        <w:rPr>
          <w:i w:val="1"/>
          <w:iCs w:val="1"/>
          <w:sz w:val="20"/>
          <w:szCs w:val="20"/>
          <w:rtl w:val="0"/>
        </w:rPr>
        <w:t xml:space="preserve"> = the retrieval and revision app where you will complete 100% over at least 4 days as part of your homework programme</w:t>
      </w:r>
    </w:p>
    <w:p w:rsidR="00000000" w:rsidDel="00000000" w:rsidP="00000000" w:rsidRDefault="00000000" w:rsidRPr="00000000" w14:paraId="00000004">
      <w:pPr>
        <w:rPr>
          <w:i w:val="1"/>
          <w:iCs w:val="1"/>
          <w:sz w:val="20"/>
          <w:szCs w:val="20"/>
        </w:rPr>
      </w:pPr>
      <w:r w:rsidDel="00000000" w:rsidR="00000000" w:rsidRPr="00000000">
        <w:rPr>
          <w:b w:val="1"/>
          <w:bCs w:val="1"/>
          <w:i w:val="1"/>
          <w:iCs w:val="1"/>
          <w:sz w:val="20"/>
          <w:szCs w:val="20"/>
          <w:rtl w:val="0"/>
        </w:rPr>
        <w:t xml:space="preserve">KA </w:t>
      </w:r>
      <w:r w:rsidDel="00000000" w:rsidR="00000000" w:rsidRPr="00000000">
        <w:rPr>
          <w:i w:val="1"/>
          <w:iCs w:val="1"/>
          <w:sz w:val="20"/>
          <w:szCs w:val="20"/>
          <w:rtl w:val="0"/>
        </w:rPr>
        <w:t xml:space="preserve">= Key assessment. A written assessment where you will demonstrate your learning and progress </w:t>
      </w:r>
    </w:p>
    <w:p w:rsidR="00000000" w:rsidDel="00000000" w:rsidP="00000000" w:rsidRDefault="00000000" w:rsidRPr="00000000" w14:paraId="00000005">
      <w:pPr>
        <w:rPr>
          <w:i w:val="1"/>
          <w:iCs w:val="1"/>
          <w:sz w:val="20"/>
          <w:szCs w:val="20"/>
        </w:rPr>
      </w:pPr>
      <w:r w:rsidDel="00000000" w:rsidR="00000000" w:rsidRPr="00000000">
        <w:rPr>
          <w:b w:val="1"/>
          <w:bCs w:val="1"/>
          <w:i w:val="1"/>
          <w:iCs w:val="1"/>
          <w:sz w:val="20"/>
          <w:szCs w:val="20"/>
          <w:rtl w:val="0"/>
        </w:rPr>
        <w:t xml:space="preserve">Speaking and Listening</w:t>
      </w:r>
      <w:r w:rsidDel="00000000" w:rsidR="00000000" w:rsidRPr="00000000">
        <w:rPr>
          <w:i w:val="1"/>
          <w:iCs w:val="1"/>
          <w:sz w:val="20"/>
          <w:szCs w:val="20"/>
          <w:rtl w:val="0"/>
        </w:rPr>
        <w:t xml:space="preserve"> = you will complete an assessment where you will talk about a subject, and ask questions after listening to other people talk</w:t>
      </w:r>
    </w:p>
    <w:p w:rsidR="00000000" w:rsidDel="00000000" w:rsidP="00000000" w:rsidRDefault="00000000" w:rsidRPr="00000000" w14:paraId="00000006">
      <w:pPr>
        <w:rPr/>
      </w:pPr>
      <w:r w:rsidDel="00000000" w:rsidR="00000000" w:rsidRPr="00000000">
        <w:rPr>
          <w:rtl w:val="0"/>
        </w:rPr>
      </w:r>
    </w:p>
    <w:tbl>
      <w:tblPr>
        <w:tblStyle w:val="Table1"/>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2040"/>
        <w:gridCol w:w="2940"/>
        <w:gridCol w:w="3645"/>
        <w:tblGridChange w:id="0">
          <w:tblGrid>
            <w:gridCol w:w="705"/>
            <w:gridCol w:w="2040"/>
            <w:gridCol w:w="2940"/>
            <w:gridCol w:w="36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Reflection/tick when completed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PLC 1: skills audit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bCs w:val="1"/>
                <w:sz w:val="18"/>
                <w:szCs w:val="18"/>
              </w:rPr>
            </w:pPr>
            <w:r w:rsidDel="00000000" w:rsidR="00000000" w:rsidRPr="00000000">
              <w:rPr>
                <w:b w:val="1"/>
                <w:bCs w:val="1"/>
                <w:sz w:val="18"/>
                <w:szCs w:val="18"/>
                <w:rtl w:val="0"/>
              </w:rPr>
              <w:t xml:space="preserve">Tassomai data drop 1</w:t>
            </w:r>
          </w:p>
        </w:tc>
        <w:tc>
          <w:tcP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18"/>
                <w:szCs w:val="18"/>
              </w:rPr>
            </w:pPr>
            <w:r w:rsidDel="00000000" w:rsidR="00000000" w:rsidRPr="00000000">
              <w:rPr>
                <w:sz w:val="18"/>
                <w:szCs w:val="18"/>
                <w:rtl w:val="0"/>
              </w:rPr>
              <w:t xml:space="preserve">QUESTIONS ANSWERED: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18"/>
                <w:szCs w:val="18"/>
              </w:rPr>
            </w:pPr>
            <w:r w:rsidDel="00000000" w:rsidR="00000000" w:rsidRPr="00000000">
              <w:rPr>
                <w:sz w:val="18"/>
                <w:szCs w:val="18"/>
                <w:rtl w:val="0"/>
              </w:rPr>
              <w:t xml:space="preserve">ACCURACY: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18"/>
                <w:szCs w:val="18"/>
              </w:rPr>
            </w:pPr>
            <w:r w:rsidDel="00000000" w:rsidR="00000000" w:rsidRPr="00000000">
              <w:rPr>
                <w:sz w:val="18"/>
                <w:szCs w:val="18"/>
                <w:rtl w:val="0"/>
              </w:rPr>
              <w:t xml:space="preserve">DAILY GOALS: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18"/>
                <w:szCs w:val="18"/>
              </w:rPr>
            </w:pPr>
            <w:r w:rsidDel="00000000" w:rsidR="00000000" w:rsidRPr="00000000">
              <w:rPr>
                <w:sz w:val="18"/>
                <w:szCs w:val="18"/>
                <w:rtl w:val="0"/>
              </w:rPr>
              <w:t xml:space="preserve">TIME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18"/>
                <w:szCs w:val="18"/>
              </w:rPr>
            </w:pPr>
            <w:r w:rsidDel="00000000" w:rsidR="00000000" w:rsidRPr="00000000">
              <w:rPr>
                <w:sz w:val="18"/>
                <w:szCs w:val="18"/>
                <w:rtl w:val="0"/>
              </w:rPr>
              <w:t xml:space="preserve">Strongest theme:</w:t>
            </w:r>
          </w:p>
          <w:p w:rsidR="00000000" w:rsidDel="00000000" w:rsidP="00000000" w:rsidRDefault="00000000" w:rsidRPr="00000000" w14:paraId="00000016">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17">
            <w:pPr>
              <w:widowControl w:val="0"/>
              <w:spacing w:line="240" w:lineRule="auto"/>
              <w:rPr>
                <w:sz w:val="18"/>
                <w:szCs w:val="18"/>
              </w:rPr>
            </w:pPr>
            <w:r w:rsidDel="00000000" w:rsidR="00000000" w:rsidRPr="00000000">
              <w:rPr>
                <w:sz w:val="18"/>
                <w:szCs w:val="18"/>
                <w:rtl w:val="0"/>
              </w:rPr>
              <w:t xml:space="preserve">Themes to revise more (weakest areas):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KA1 Anthology Poetry</w:t>
            </w:r>
          </w:p>
        </w:tc>
        <w:tc>
          <w:tcP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 can improve…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PLC 2</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18"/>
                <w:szCs w:val="18"/>
              </w:rPr>
            </w:pPr>
            <w:r w:rsidDel="00000000" w:rsidR="00000000" w:rsidRPr="00000000">
              <w:rPr>
                <w:sz w:val="18"/>
                <w:szCs w:val="18"/>
                <w:rtl w:val="0"/>
              </w:rPr>
              <w:t xml:space="preserve">wk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18"/>
                <w:szCs w:val="18"/>
              </w:rPr>
            </w:pPr>
            <w:r w:rsidDel="00000000" w:rsidR="00000000" w:rsidRPr="00000000">
              <w:rPr>
                <w:b w:val="1"/>
                <w:bCs w:val="1"/>
                <w:sz w:val="18"/>
                <w:szCs w:val="18"/>
                <w:rtl w:val="0"/>
              </w:rPr>
              <w:t xml:space="preserve">Tassomai data drop 2</w:t>
            </w:r>
          </w:p>
        </w:tc>
        <w:tc>
          <w:tcPr>
            <w:tcMar>
              <w:top w:w="100.0" w:type="dxa"/>
              <w:left w:w="100.0" w:type="dxa"/>
              <w:bottom w:w="100.0" w:type="dxa"/>
              <w:right w:w="100.0" w:type="dxa"/>
            </w:tcMar>
            <w:vAlign w:val="top"/>
          </w:tcPr>
          <w:p w:rsidR="00000000" w:rsidDel="00000000" w:rsidP="00000000" w:rsidRDefault="00000000" w:rsidRPr="00000000" w14:paraId="00000029">
            <w:pPr>
              <w:widowControl w:val="0"/>
              <w:spacing w:line="360" w:lineRule="auto"/>
              <w:rPr>
                <w:sz w:val="18"/>
                <w:szCs w:val="18"/>
              </w:rPr>
            </w:pPr>
            <w:r w:rsidDel="00000000" w:rsidR="00000000" w:rsidRPr="00000000">
              <w:rPr>
                <w:sz w:val="18"/>
                <w:szCs w:val="18"/>
                <w:rtl w:val="0"/>
              </w:rPr>
              <w:t xml:space="preserve">QUESTIONS ANSWERED:</w:t>
            </w:r>
          </w:p>
          <w:p w:rsidR="00000000" w:rsidDel="00000000" w:rsidP="00000000" w:rsidRDefault="00000000" w:rsidRPr="00000000" w14:paraId="0000002A">
            <w:pPr>
              <w:widowControl w:val="0"/>
              <w:spacing w:line="360" w:lineRule="auto"/>
              <w:rPr>
                <w:sz w:val="18"/>
                <w:szCs w:val="18"/>
              </w:rPr>
            </w:pPr>
            <w:r w:rsidDel="00000000" w:rsidR="00000000" w:rsidRPr="00000000">
              <w:rPr>
                <w:sz w:val="18"/>
                <w:szCs w:val="18"/>
                <w:rtl w:val="0"/>
              </w:rPr>
              <w:t xml:space="preserve">ACCURACY:</w:t>
            </w:r>
          </w:p>
          <w:p w:rsidR="00000000" w:rsidDel="00000000" w:rsidP="00000000" w:rsidRDefault="00000000" w:rsidRPr="00000000" w14:paraId="0000002B">
            <w:pPr>
              <w:widowControl w:val="0"/>
              <w:spacing w:line="360" w:lineRule="auto"/>
              <w:rPr>
                <w:sz w:val="18"/>
                <w:szCs w:val="18"/>
              </w:rPr>
            </w:pPr>
            <w:r w:rsidDel="00000000" w:rsidR="00000000" w:rsidRPr="00000000">
              <w:rPr>
                <w:sz w:val="18"/>
                <w:szCs w:val="18"/>
                <w:rtl w:val="0"/>
              </w:rPr>
              <w:t xml:space="preserve">DAILY GOALS:</w:t>
            </w:r>
          </w:p>
          <w:p w:rsidR="00000000" w:rsidDel="00000000" w:rsidP="00000000" w:rsidRDefault="00000000" w:rsidRPr="00000000" w14:paraId="0000002C">
            <w:pPr>
              <w:widowControl w:val="0"/>
              <w:spacing w:line="360" w:lineRule="auto"/>
              <w:rPr>
                <w:sz w:val="18"/>
                <w:szCs w:val="18"/>
              </w:rPr>
            </w:pPr>
            <w:r w:rsidDel="00000000" w:rsidR="00000000" w:rsidRPr="00000000">
              <w:rPr>
                <w:sz w:val="18"/>
                <w:szCs w:val="18"/>
                <w:rtl w:val="0"/>
              </w:rPr>
              <w:t xml:space="preserve">TIME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18"/>
                <w:szCs w:val="18"/>
              </w:rPr>
            </w:pPr>
            <w:r w:rsidDel="00000000" w:rsidR="00000000" w:rsidRPr="00000000">
              <w:rPr>
                <w:sz w:val="18"/>
                <w:szCs w:val="18"/>
                <w:rtl w:val="0"/>
              </w:rPr>
              <w:t xml:space="preserve">Strongest theme:</w:t>
            </w:r>
          </w:p>
          <w:p w:rsidR="00000000" w:rsidDel="00000000" w:rsidP="00000000" w:rsidRDefault="00000000" w:rsidRPr="00000000" w14:paraId="0000002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2F">
            <w:pPr>
              <w:widowControl w:val="0"/>
              <w:spacing w:line="240" w:lineRule="auto"/>
              <w:rPr>
                <w:sz w:val="18"/>
                <w:szCs w:val="18"/>
              </w:rPr>
            </w:pPr>
            <w:r w:rsidDel="00000000" w:rsidR="00000000" w:rsidRPr="00000000">
              <w:rPr>
                <w:sz w:val="18"/>
                <w:szCs w:val="18"/>
                <w:rtl w:val="0"/>
              </w:rPr>
              <w:t xml:space="preserve">Themes to revise more (weakest areas):</w:t>
            </w:r>
          </w:p>
          <w:p w:rsidR="00000000" w:rsidDel="00000000" w:rsidP="00000000" w:rsidRDefault="00000000" w:rsidRPr="00000000" w14:paraId="00000030">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1">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2">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3">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18"/>
                <w:szCs w:val="18"/>
              </w:rPr>
            </w:pPr>
            <w:r w:rsidDel="00000000" w:rsidR="00000000" w:rsidRPr="00000000">
              <w:rPr>
                <w:sz w:val="18"/>
                <w:szCs w:val="18"/>
                <w:rtl w:val="0"/>
              </w:rPr>
              <w:t xml:space="preserve">wk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18"/>
                <w:szCs w:val="18"/>
              </w:rPr>
            </w:pPr>
            <w:r w:rsidDel="00000000" w:rsidR="00000000" w:rsidRPr="00000000">
              <w:rPr>
                <w:b w:val="1"/>
                <w:bCs w:val="1"/>
                <w:sz w:val="18"/>
                <w:szCs w:val="18"/>
                <w:rtl w:val="0"/>
              </w:rPr>
              <w:t xml:space="preserve">MOCKS: LITP1AB; LITP2A</w:t>
            </w:r>
          </w:p>
        </w:tc>
        <w:tc>
          <w:tcP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18"/>
                <w:szCs w:val="18"/>
              </w:rPr>
            </w:pPr>
            <w:r w:rsidDel="00000000" w:rsidR="00000000" w:rsidRPr="00000000">
              <w:rPr>
                <w:sz w:val="18"/>
                <w:szCs w:val="18"/>
                <w:rtl w:val="0"/>
              </w:rPr>
              <w:t xml:space="preserve">I can improve…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18"/>
                <w:szCs w:val="18"/>
              </w:rPr>
            </w:pPr>
            <w:r w:rsidDel="00000000" w:rsidR="00000000" w:rsidRPr="00000000">
              <w:rPr>
                <w:b w:val="1"/>
                <w:bCs w:val="1"/>
                <w:sz w:val="18"/>
                <w:szCs w:val="18"/>
                <w:rtl w:val="0"/>
              </w:rPr>
              <w:t xml:space="preserve">PLC3</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36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18"/>
                <w:szCs w:val="18"/>
              </w:rPr>
            </w:pPr>
            <w:r w:rsidDel="00000000" w:rsidR="00000000" w:rsidRPr="00000000">
              <w:rPr>
                <w:b w:val="1"/>
                <w:bCs w:val="1"/>
                <w:sz w:val="18"/>
                <w:szCs w:val="18"/>
                <w:rtl w:val="0"/>
              </w:rPr>
              <w:t xml:space="preserve">Tassomai data drop 3</w:t>
            </w:r>
          </w:p>
        </w:tc>
        <w:tc>
          <w:tcPr>
            <w:tcMar>
              <w:top w:w="100.0" w:type="dxa"/>
              <w:left w:w="100.0" w:type="dxa"/>
              <w:bottom w:w="100.0" w:type="dxa"/>
              <w:right w:w="100.0" w:type="dxa"/>
            </w:tcMar>
            <w:vAlign w:val="top"/>
          </w:tcPr>
          <w:p w:rsidR="00000000" w:rsidDel="00000000" w:rsidP="00000000" w:rsidRDefault="00000000" w:rsidRPr="00000000" w14:paraId="0000003E">
            <w:pPr>
              <w:widowControl w:val="0"/>
              <w:spacing w:line="360" w:lineRule="auto"/>
              <w:rPr>
                <w:sz w:val="18"/>
                <w:szCs w:val="18"/>
              </w:rPr>
            </w:pPr>
            <w:r w:rsidDel="00000000" w:rsidR="00000000" w:rsidRPr="00000000">
              <w:rPr>
                <w:sz w:val="18"/>
                <w:szCs w:val="18"/>
                <w:rtl w:val="0"/>
              </w:rPr>
              <w:t xml:space="preserve">QUESTIONS ANSWERED:</w:t>
            </w:r>
          </w:p>
          <w:p w:rsidR="00000000" w:rsidDel="00000000" w:rsidP="00000000" w:rsidRDefault="00000000" w:rsidRPr="00000000" w14:paraId="0000003F">
            <w:pPr>
              <w:widowControl w:val="0"/>
              <w:spacing w:line="360" w:lineRule="auto"/>
              <w:rPr>
                <w:sz w:val="18"/>
                <w:szCs w:val="18"/>
              </w:rPr>
            </w:pPr>
            <w:r w:rsidDel="00000000" w:rsidR="00000000" w:rsidRPr="00000000">
              <w:rPr>
                <w:sz w:val="18"/>
                <w:szCs w:val="18"/>
                <w:rtl w:val="0"/>
              </w:rPr>
              <w:t xml:space="preserve">ACCURACY:</w:t>
            </w:r>
          </w:p>
          <w:p w:rsidR="00000000" w:rsidDel="00000000" w:rsidP="00000000" w:rsidRDefault="00000000" w:rsidRPr="00000000" w14:paraId="00000040">
            <w:pPr>
              <w:widowControl w:val="0"/>
              <w:spacing w:line="360" w:lineRule="auto"/>
              <w:rPr>
                <w:sz w:val="18"/>
                <w:szCs w:val="18"/>
              </w:rPr>
            </w:pPr>
            <w:r w:rsidDel="00000000" w:rsidR="00000000" w:rsidRPr="00000000">
              <w:rPr>
                <w:sz w:val="18"/>
                <w:szCs w:val="18"/>
                <w:rtl w:val="0"/>
              </w:rPr>
              <w:t xml:space="preserve">DAILY GOALS:</w:t>
            </w:r>
          </w:p>
          <w:p w:rsidR="00000000" w:rsidDel="00000000" w:rsidP="00000000" w:rsidRDefault="00000000" w:rsidRPr="00000000" w14:paraId="00000041">
            <w:pPr>
              <w:widowControl w:val="0"/>
              <w:spacing w:line="360" w:lineRule="auto"/>
              <w:rPr>
                <w:sz w:val="18"/>
                <w:szCs w:val="18"/>
              </w:rPr>
            </w:pPr>
            <w:r w:rsidDel="00000000" w:rsidR="00000000" w:rsidRPr="00000000">
              <w:rPr>
                <w:sz w:val="18"/>
                <w:szCs w:val="18"/>
                <w:rtl w:val="0"/>
              </w:rPr>
              <w:t xml:space="preserve">TIME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18"/>
                <w:szCs w:val="18"/>
              </w:rPr>
            </w:pPr>
            <w:r w:rsidDel="00000000" w:rsidR="00000000" w:rsidRPr="00000000">
              <w:rPr>
                <w:sz w:val="18"/>
                <w:szCs w:val="18"/>
                <w:rtl w:val="0"/>
              </w:rPr>
              <w:t xml:space="preserve">Strongest theme:</w:t>
            </w:r>
          </w:p>
          <w:p w:rsidR="00000000" w:rsidDel="00000000" w:rsidP="00000000" w:rsidRDefault="00000000" w:rsidRPr="00000000" w14:paraId="00000043">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4">
            <w:pPr>
              <w:widowControl w:val="0"/>
              <w:spacing w:line="240" w:lineRule="auto"/>
              <w:rPr>
                <w:sz w:val="18"/>
                <w:szCs w:val="18"/>
              </w:rPr>
            </w:pPr>
            <w:r w:rsidDel="00000000" w:rsidR="00000000" w:rsidRPr="00000000">
              <w:rPr>
                <w:sz w:val="18"/>
                <w:szCs w:val="18"/>
                <w:rtl w:val="0"/>
              </w:rPr>
              <w:t xml:space="preserve">Themes to revise more (weakest areas):</w:t>
            </w:r>
          </w:p>
          <w:p w:rsidR="00000000" w:rsidDel="00000000" w:rsidP="00000000" w:rsidRDefault="00000000" w:rsidRPr="00000000" w14:paraId="00000045">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6">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8">
            <w:pPr>
              <w:widowControl w:val="0"/>
              <w:spacing w:line="240" w:lineRule="auto"/>
              <w:rPr>
                <w:sz w:val="18"/>
                <w:szCs w:val="18"/>
              </w:rPr>
            </w:pPr>
            <w:r w:rsidDel="00000000" w:rsidR="00000000" w:rsidRPr="00000000">
              <w:rPr>
                <w:rtl w:val="0"/>
              </w:rPr>
            </w:r>
          </w:p>
        </w:tc>
      </w:tr>
      <w:tr>
        <w:trPr>
          <w:cantSplit w:val="0"/>
          <w:trHeight w:val="52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18"/>
                <w:szCs w:val="18"/>
              </w:rPr>
            </w:pPr>
            <w:r w:rsidDel="00000000" w:rsidR="00000000" w:rsidRPr="00000000">
              <w:rPr>
                <w:b w:val="1"/>
                <w:bCs w:val="1"/>
                <w:sz w:val="18"/>
                <w:szCs w:val="18"/>
                <w:rtl w:val="0"/>
              </w:rPr>
              <w:t xml:space="preserve">MOCKS: LangP2AB; LITP2Ci/ii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18"/>
                <w:szCs w:val="18"/>
              </w:rPr>
            </w:pPr>
            <w:r w:rsidDel="00000000" w:rsidR="00000000" w:rsidRPr="00000000">
              <w:rPr>
                <w:sz w:val="18"/>
                <w:szCs w:val="18"/>
                <w:rtl w:val="0"/>
              </w:rPr>
              <w:t xml:space="preserve">I can improve…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18"/>
                <w:szCs w:val="18"/>
              </w:rPr>
            </w:pPr>
            <w:r w:rsidDel="00000000" w:rsidR="00000000" w:rsidRPr="00000000">
              <w:rPr>
                <w:b w:val="1"/>
                <w:bCs w:val="1"/>
                <w:sz w:val="18"/>
                <w:szCs w:val="18"/>
                <w:rtl w:val="0"/>
              </w:rPr>
              <w:t xml:space="preserve">PLC 4</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53">
      <w:pPr>
        <w:rPr>
          <w:sz w:val="18"/>
          <w:szCs w:val="18"/>
        </w:rPr>
      </w:pPr>
      <w:r w:rsidDel="00000000" w:rsidR="00000000" w:rsidRPr="00000000">
        <w:rPr>
          <w:b w:val="1"/>
          <w:bCs w:val="1"/>
          <w:sz w:val="18"/>
          <w:szCs w:val="18"/>
          <w:u w:val="single"/>
          <w:rtl w:val="0"/>
        </w:rPr>
        <w:t xml:space="preserve">Feedback</w:t>
      </w:r>
      <w:r w:rsidDel="00000000" w:rsidR="00000000" w:rsidRPr="00000000">
        <w:rPr>
          <w:b w:val="1"/>
          <w:bCs w:val="1"/>
          <w:sz w:val="18"/>
          <w:szCs w:val="18"/>
          <w:rtl w:val="0"/>
        </w:rPr>
        <w:t xml:space="preserve">: </w:t>
      </w:r>
      <w:r w:rsidDel="00000000" w:rsidR="00000000" w:rsidRPr="00000000">
        <w:rPr>
          <w:sz w:val="18"/>
          <w:szCs w:val="18"/>
          <w:rtl w:val="0"/>
        </w:rPr>
        <w:t xml:space="preserve"> Feedback is </w:t>
      </w:r>
      <w:r w:rsidDel="00000000" w:rsidR="00000000" w:rsidRPr="00000000">
        <w:rPr>
          <w:b w:val="1"/>
          <w:bCs w:val="1"/>
          <w:sz w:val="18"/>
          <w:szCs w:val="18"/>
          <w:rtl w:val="0"/>
        </w:rPr>
        <w:t xml:space="preserve">advice</w:t>
      </w:r>
      <w:r w:rsidDel="00000000" w:rsidR="00000000" w:rsidRPr="00000000">
        <w:rPr>
          <w:sz w:val="18"/>
          <w:szCs w:val="18"/>
          <w:rtl w:val="0"/>
        </w:rPr>
        <w:t xml:space="preserve"> given about the work you have produced, or the response you have given, which you use to improve your written work, spoken language or reading. </w:t>
      </w:r>
      <w:r w:rsidDel="00000000" w:rsidR="00000000" w:rsidRPr="00000000">
        <w:rPr>
          <w:b w:val="1"/>
          <w:bCs w:val="1"/>
          <w:sz w:val="18"/>
          <w:szCs w:val="18"/>
          <w:rtl w:val="0"/>
        </w:rPr>
        <w:t xml:space="preserve">Feedback is continuous in English</w:t>
      </w:r>
      <w:r w:rsidDel="00000000" w:rsidR="00000000" w:rsidRPr="00000000">
        <w:rPr>
          <w:sz w:val="18"/>
          <w:szCs w:val="18"/>
          <w:rtl w:val="0"/>
        </w:rPr>
        <w:t xml:space="preserve">: by talking to you during lessons, by discussing your work with you which includes literacy marking, and by advice on lilac cover sheets following assessments.  Quick Quizzes and Do It Nows give you immediate feedback on your progress. You must also listen carefully when your teacher gives whole-class feedback.</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